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9A7A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7EC78534" wp14:editId="474E1A4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385623" w:themeColor="accent6" w:themeShade="80"/>
          <w:sz w:val="24"/>
          <w:szCs w:val="24"/>
        </w:rPr>
        <w:t>JAVNO PODJETJE</w:t>
      </w:r>
    </w:p>
    <w:p w14:paraId="6B42ABFB" w14:textId="77777777" w:rsidR="00372ACD" w:rsidRPr="00F23E0F" w:rsidRDefault="00372ACD" w:rsidP="00372ACD">
      <w:pPr>
        <w:pStyle w:val="Glava"/>
        <w:spacing w:line="276" w:lineRule="auto"/>
        <w:ind w:left="3261"/>
        <w:rPr>
          <w:rFonts w:ascii="Century Gothic" w:hAnsi="Century Gothic"/>
          <w:b/>
          <w:bCs/>
          <w:color w:val="385623" w:themeColor="accent6" w:themeShade="80"/>
          <w:sz w:val="24"/>
          <w:szCs w:val="24"/>
        </w:rPr>
      </w:pPr>
      <w:r w:rsidRPr="00F23E0F">
        <w:rPr>
          <w:rFonts w:ascii="Century Gothic" w:hAnsi="Century Gothic"/>
          <w:b/>
          <w:bCs/>
          <w:color w:val="385623" w:themeColor="accent6" w:themeShade="80"/>
          <w:sz w:val="24"/>
          <w:szCs w:val="24"/>
        </w:rPr>
        <w:t>CENTER ZA RAVNANJE Z ODPADKI PUCONCI d.o.o.</w:t>
      </w:r>
    </w:p>
    <w:p w14:paraId="77CC99F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VANEČA 81/B, SI-9201 PUCONCI </w:t>
      </w:r>
    </w:p>
    <w:p w14:paraId="7F3C8EF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T: +386 (0)2 545 93 10   |  E: info@cerop.si   |     </w:t>
      </w:r>
      <w:hyperlink r:id="rId6" w:history="1">
        <w:r w:rsidRPr="00F23E0F">
          <w:rPr>
            <w:rStyle w:val="Hiperpovezava"/>
            <w:rFonts w:ascii="Century Gothic" w:hAnsi="Century Gothic"/>
            <w:color w:val="385623" w:themeColor="accent6" w:themeShade="80"/>
            <w:sz w:val="24"/>
            <w:szCs w:val="24"/>
          </w:rPr>
          <w:t>www.cerop.si</w:t>
        </w:r>
      </w:hyperlink>
      <w:r w:rsidRPr="00F23E0F">
        <w:rPr>
          <w:rFonts w:ascii="Century Gothic" w:hAnsi="Century Gothic"/>
          <w:color w:val="385623" w:themeColor="accent6" w:themeShade="80"/>
          <w:sz w:val="24"/>
          <w:szCs w:val="24"/>
        </w:rPr>
        <w:t xml:space="preserve"> </w:t>
      </w:r>
    </w:p>
    <w:p w14:paraId="5146B1DD"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davčna številka: SI 67396704 |  matična številka: 3356655000</w:t>
      </w:r>
    </w:p>
    <w:p w14:paraId="20225469" w14:textId="77777777" w:rsidR="00372ACD" w:rsidRPr="00F23E0F" w:rsidRDefault="00372ACD" w:rsidP="00372ACD">
      <w:pPr>
        <w:spacing w:line="276" w:lineRule="auto"/>
        <w:ind w:right="1750"/>
        <w:outlineLvl w:val="0"/>
        <w:rPr>
          <w:rFonts w:ascii="Century Gothic" w:hAnsi="Century Gothic"/>
          <w:caps/>
          <w:color w:val="595959"/>
          <w:sz w:val="24"/>
        </w:rPr>
      </w:pPr>
    </w:p>
    <w:p w14:paraId="600D13EA" w14:textId="77777777" w:rsidR="00372ACD" w:rsidRPr="00F23E0F" w:rsidRDefault="00372ACD" w:rsidP="00372ACD">
      <w:pPr>
        <w:spacing w:line="276" w:lineRule="auto"/>
        <w:ind w:right="1750"/>
        <w:outlineLvl w:val="0"/>
        <w:rPr>
          <w:rFonts w:ascii="Century Gothic" w:hAnsi="Century Gothic"/>
          <w:caps/>
          <w:color w:val="595959"/>
          <w:sz w:val="24"/>
        </w:rPr>
      </w:pPr>
    </w:p>
    <w:p w14:paraId="70C1D4B1" w14:textId="77777777" w:rsidR="00372ACD" w:rsidRPr="00F23E0F" w:rsidRDefault="00372ACD" w:rsidP="00372ACD">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57097E97" w14:textId="77777777" w:rsidR="00372ACD" w:rsidRPr="00F23E0F" w:rsidRDefault="00372ACD" w:rsidP="00372ACD">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224A3D1A" w14:textId="77777777" w:rsidR="00372ACD" w:rsidRPr="00F23E0F" w:rsidRDefault="00372ACD" w:rsidP="00372ACD">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1516C48C" w14:textId="77777777" w:rsidR="00372ACD" w:rsidRPr="00F23E0F" w:rsidRDefault="00372ACD" w:rsidP="00372ACD">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257EE7E2" w14:textId="77777777" w:rsidR="00372ACD" w:rsidRPr="00F23E0F" w:rsidRDefault="00372ACD" w:rsidP="00372ACD">
      <w:pPr>
        <w:pStyle w:val="NASLOV40ptGRAY"/>
        <w:spacing w:after="0" w:line="276" w:lineRule="auto"/>
        <w:ind w:right="1750"/>
        <w:rPr>
          <w:rFonts w:ascii="Century Gothic" w:hAnsi="Century Gothic"/>
          <w:color w:val="7F7F7F"/>
          <w:sz w:val="24"/>
          <w:szCs w:val="24"/>
        </w:rPr>
      </w:pPr>
    </w:p>
    <w:p w14:paraId="1092855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60125C4E" w14:textId="5B494ED6"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r w:rsidRPr="00372ACD">
        <w:rPr>
          <w:rFonts w:ascii="Century Gothic" w:hAnsi="Century Gothic"/>
          <w:b/>
          <w:color w:val="595959"/>
          <w:sz w:val="24"/>
          <w:szCs w:val="24"/>
        </w:rPr>
        <w:t>šTEVILKA: 2025/179</w:t>
      </w:r>
    </w:p>
    <w:p w14:paraId="3B6C064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A39F237"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5C0DFDB2"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1FCA8E13"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8B944C5"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690198D"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513103D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606D7C90"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63508D42" w14:textId="77777777" w:rsidR="00372ACD" w:rsidRPr="00F23E0F" w:rsidRDefault="00372ACD" w:rsidP="00372ACD">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ELEKTRIČNE ENERGIJE 2025-2026</w:t>
      </w:r>
    </w:p>
    <w:bookmarkEnd w:id="1"/>
    <w:p w14:paraId="2447FADD" w14:textId="77777777" w:rsidR="00372ACD" w:rsidRPr="00F23E0F" w:rsidRDefault="00372ACD" w:rsidP="00372ACD">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786FBA9C"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7156FA11"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30C440B5"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73F33432"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54265733" w14:textId="77777777" w:rsidR="00372ACD" w:rsidRPr="00F23E0F" w:rsidRDefault="00372ACD" w:rsidP="00372ACD">
      <w:pPr>
        <w:pStyle w:val="NASLOV40ptGRAY"/>
        <w:spacing w:after="0" w:line="276" w:lineRule="auto"/>
        <w:rPr>
          <w:rFonts w:ascii="Century Gothic" w:hAnsi="Century Gothic"/>
          <w:color w:val="FFFFFF"/>
          <w:sz w:val="20"/>
          <w:szCs w:val="20"/>
        </w:rPr>
      </w:pPr>
    </w:p>
    <w:p w14:paraId="5DEC353D" w14:textId="77777777" w:rsidR="00372ACD" w:rsidRPr="00F23E0F" w:rsidRDefault="00372ACD" w:rsidP="00372ACD">
      <w:pPr>
        <w:spacing w:line="276" w:lineRule="auto"/>
        <w:rPr>
          <w:rFonts w:ascii="Century Gothic" w:hAnsi="Century Gothic"/>
          <w:color w:val="FFFFFF"/>
          <w:szCs w:val="20"/>
        </w:rPr>
      </w:pPr>
    </w:p>
    <w:p w14:paraId="49C34CB6" w14:textId="77777777" w:rsidR="00372ACD" w:rsidRDefault="00372ACD" w:rsidP="00372ACD">
      <w:pPr>
        <w:spacing w:line="276" w:lineRule="auto"/>
        <w:rPr>
          <w:rFonts w:ascii="Century Gothic" w:hAnsi="Century Gothic"/>
          <w:color w:val="FFFFFF"/>
          <w:szCs w:val="20"/>
        </w:rPr>
      </w:pPr>
    </w:p>
    <w:p w14:paraId="6462BD01" w14:textId="77777777" w:rsidR="00372ACD" w:rsidRDefault="00372ACD" w:rsidP="00372ACD">
      <w:pPr>
        <w:spacing w:line="276" w:lineRule="auto"/>
        <w:rPr>
          <w:rFonts w:ascii="Century Gothic" w:hAnsi="Century Gothic"/>
          <w:color w:val="FFFFFF"/>
          <w:szCs w:val="20"/>
        </w:rPr>
      </w:pPr>
    </w:p>
    <w:p w14:paraId="3AF9B5DE" w14:textId="77777777" w:rsidR="00372ACD" w:rsidRPr="00F23E0F" w:rsidRDefault="00372ACD" w:rsidP="00372ACD">
      <w:pPr>
        <w:spacing w:line="276" w:lineRule="auto"/>
        <w:rPr>
          <w:rFonts w:ascii="Century Gothic" w:hAnsi="Century Gothic"/>
          <w:color w:val="FFFFFF"/>
          <w:szCs w:val="20"/>
        </w:rPr>
      </w:pPr>
    </w:p>
    <w:p w14:paraId="18C2CBB6" w14:textId="77777777" w:rsidR="00372ACD" w:rsidRPr="00F23E0F" w:rsidRDefault="00372ACD" w:rsidP="00372ACD">
      <w:pPr>
        <w:spacing w:line="276" w:lineRule="auto"/>
        <w:rPr>
          <w:rFonts w:ascii="Century Gothic" w:hAnsi="Century Gothic"/>
          <w:color w:val="FFFFFF"/>
          <w:szCs w:val="20"/>
        </w:rPr>
      </w:pPr>
    </w:p>
    <w:p w14:paraId="040DB23A" w14:textId="77777777" w:rsidR="00372ACD" w:rsidRDefault="00372ACD" w:rsidP="00372ACD">
      <w:pPr>
        <w:spacing w:line="276" w:lineRule="auto"/>
        <w:rPr>
          <w:rFonts w:ascii="Century Gothic" w:hAnsi="Century Gothic"/>
          <w:color w:val="FFFFFF"/>
          <w:szCs w:val="20"/>
        </w:rPr>
      </w:pPr>
    </w:p>
    <w:p w14:paraId="1C7B1BE3" w14:textId="77777777" w:rsidR="00372ACD" w:rsidRPr="00F23E0F" w:rsidRDefault="00372ACD" w:rsidP="00372ACD">
      <w:pPr>
        <w:spacing w:line="276" w:lineRule="auto"/>
        <w:rPr>
          <w:rFonts w:ascii="Century Gothic" w:hAnsi="Century Gothic"/>
          <w:color w:val="FFFFFF"/>
          <w:szCs w:val="20"/>
        </w:rPr>
      </w:pPr>
    </w:p>
    <w:p w14:paraId="39E98B83" w14:textId="77777777" w:rsidR="00372ACD" w:rsidRPr="00C77FF4" w:rsidRDefault="00372ACD" w:rsidP="00372ACD">
      <w:pPr>
        <w:pStyle w:val="PODNASLOV0"/>
        <w:numPr>
          <w:ilvl w:val="0"/>
          <w:numId w:val="11"/>
        </w:numPr>
        <w:spacing w:after="0" w:line="276" w:lineRule="auto"/>
        <w:jc w:val="both"/>
        <w:outlineLvl w:val="0"/>
        <w:rPr>
          <w:rFonts w:ascii="Century Gothic" w:hAnsi="Century Gothic"/>
        </w:rPr>
      </w:pPr>
      <w:r w:rsidRPr="00C77FF4">
        <w:rPr>
          <w:rFonts w:ascii="Century Gothic" w:hAnsi="Century Gothic"/>
        </w:rPr>
        <w:t>OSNOVNI PODATKI IN SPLOŠNE ZAHTEVE</w:t>
      </w:r>
    </w:p>
    <w:p w14:paraId="4F99F555" w14:textId="77777777" w:rsidR="00372ACD" w:rsidRPr="00F23E0F" w:rsidRDefault="00372ACD" w:rsidP="00372ACD">
      <w:pPr>
        <w:pStyle w:val="PODNASLOV0"/>
        <w:spacing w:after="0" w:line="276" w:lineRule="auto"/>
        <w:ind w:left="750" w:firstLine="0"/>
        <w:jc w:val="both"/>
        <w:outlineLvl w:val="0"/>
        <w:rPr>
          <w:rFonts w:ascii="Century Gothic" w:hAnsi="Century Gothic"/>
          <w:sz w:val="20"/>
          <w:szCs w:val="20"/>
        </w:rPr>
      </w:pPr>
    </w:p>
    <w:p w14:paraId="6065A86D" w14:textId="77777777" w:rsidR="00372ACD" w:rsidRPr="00F23E0F" w:rsidRDefault="00372ACD" w:rsidP="00372ACD">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36FB42AD"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372ACD" w:rsidRPr="00F23E0F" w14:paraId="0C6BCF35" w14:textId="77777777" w:rsidTr="006306AC">
        <w:tc>
          <w:tcPr>
            <w:tcW w:w="3402" w:type="dxa"/>
          </w:tcPr>
          <w:p w14:paraId="6039C1F5"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22D2CF6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372ACD" w:rsidRPr="00F23E0F" w14:paraId="52BF095A" w14:textId="77777777" w:rsidTr="006306AC">
        <w:tc>
          <w:tcPr>
            <w:tcW w:w="3402" w:type="dxa"/>
          </w:tcPr>
          <w:p w14:paraId="1EF8D27D"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4AAFBBA8"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372ACD" w:rsidRPr="00F23E0F" w14:paraId="184CB5AD" w14:textId="77777777" w:rsidTr="006306AC">
        <w:tc>
          <w:tcPr>
            <w:tcW w:w="3402" w:type="dxa"/>
          </w:tcPr>
          <w:p w14:paraId="05D69C10"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 xml:space="preserve">ID št. za </w:t>
            </w:r>
            <w:proofErr w:type="spellStart"/>
            <w:r w:rsidRPr="00F23E0F">
              <w:rPr>
                <w:rFonts w:ascii="Century Gothic" w:hAnsi="Century Gothic"/>
                <w:b w:val="0"/>
                <w:bCs/>
                <w:caps w:val="0"/>
                <w:color w:val="auto"/>
                <w:sz w:val="20"/>
                <w:szCs w:val="20"/>
                <w:u w:val="none"/>
              </w:rPr>
              <w:t>ddv</w:t>
            </w:r>
            <w:proofErr w:type="spellEnd"/>
          </w:p>
        </w:tc>
        <w:tc>
          <w:tcPr>
            <w:tcW w:w="5523" w:type="dxa"/>
          </w:tcPr>
          <w:p w14:paraId="152DC78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372ACD" w:rsidRPr="00F23E0F" w14:paraId="5A2C632E" w14:textId="77777777" w:rsidTr="006306AC">
        <w:tc>
          <w:tcPr>
            <w:tcW w:w="3402" w:type="dxa"/>
          </w:tcPr>
          <w:p w14:paraId="51E27EB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79234C20"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372ACD" w:rsidRPr="00F23E0F" w14:paraId="6FAFE00F" w14:textId="77777777" w:rsidTr="006306AC">
        <w:tc>
          <w:tcPr>
            <w:tcW w:w="3402" w:type="dxa"/>
          </w:tcPr>
          <w:p w14:paraId="73E5C9C7"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517AD0F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372ACD" w:rsidRPr="00F23E0F" w14:paraId="690EE505" w14:textId="77777777" w:rsidTr="006306AC">
        <w:tc>
          <w:tcPr>
            <w:tcW w:w="3402" w:type="dxa"/>
          </w:tcPr>
          <w:p w14:paraId="4933861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58AC6797"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372ACD" w:rsidRPr="00F23E0F" w14:paraId="12F1F641" w14:textId="77777777" w:rsidTr="006306AC">
        <w:tc>
          <w:tcPr>
            <w:tcW w:w="3402" w:type="dxa"/>
          </w:tcPr>
          <w:p w14:paraId="7B74D07F"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4B6F969E"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372ACD" w:rsidRPr="00F23E0F" w14:paraId="62A7553D" w14:textId="77777777" w:rsidTr="006306AC">
        <w:tc>
          <w:tcPr>
            <w:tcW w:w="3402" w:type="dxa"/>
          </w:tcPr>
          <w:p w14:paraId="6780E0B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5638F8A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372ACD" w:rsidRPr="00F23E0F" w14:paraId="5631FC4F" w14:textId="77777777" w:rsidTr="006306AC">
        <w:tc>
          <w:tcPr>
            <w:tcW w:w="3402" w:type="dxa"/>
          </w:tcPr>
          <w:p w14:paraId="487DDEB3"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1FD55531"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F23E0F">
              <w:rPr>
                <w:rFonts w:ascii="Century Gothic" w:hAnsi="Century Gothic"/>
                <w:b w:val="0"/>
                <w:bCs/>
                <w:caps w:val="0"/>
                <w:color w:val="auto"/>
                <w:sz w:val="20"/>
                <w:szCs w:val="20"/>
                <w:u w:val="none"/>
              </w:rPr>
              <w:t>@cerop.si</w:t>
            </w:r>
          </w:p>
        </w:tc>
      </w:tr>
    </w:tbl>
    <w:p w14:paraId="56A955CA"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p w14:paraId="394D0039" w14:textId="77777777" w:rsidR="00372ACD" w:rsidRPr="00F23E0F" w:rsidRDefault="00372ACD" w:rsidP="00372ACD">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5A0E5C61"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372ACD" w:rsidRPr="00F23E0F" w14:paraId="5EE86C3B"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73FACEA0"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77D5C4B6" w14:textId="77777777" w:rsidR="00372ACD" w:rsidRPr="00F23E0F" w:rsidRDefault="00372ACD" w:rsidP="006306AC">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ELEKTRIČNE ENERGIJE</w:t>
            </w:r>
            <w:r w:rsidRPr="00F23E0F">
              <w:rPr>
                <w:rFonts w:ascii="Century Gothic" w:hAnsi="Century Gothic"/>
                <w:b/>
                <w:bCs/>
                <w:color w:val="auto"/>
              </w:rPr>
              <w:t xml:space="preserve"> </w:t>
            </w:r>
          </w:p>
        </w:tc>
      </w:tr>
      <w:tr w:rsidR="00372ACD" w:rsidRPr="00F23E0F" w14:paraId="7C1932F8" w14:textId="77777777" w:rsidTr="006306AC">
        <w:trPr>
          <w:cantSplit/>
        </w:trPr>
        <w:tc>
          <w:tcPr>
            <w:tcW w:w="2554" w:type="dxa"/>
            <w:tcBorders>
              <w:top w:val="single" w:sz="2" w:space="0" w:color="auto"/>
              <w:left w:val="single" w:sz="2" w:space="0" w:color="auto"/>
              <w:bottom w:val="single" w:sz="2" w:space="0" w:color="auto"/>
              <w:right w:val="single" w:sz="2" w:space="0" w:color="auto"/>
            </w:tcBorders>
            <w:hideMark/>
          </w:tcPr>
          <w:p w14:paraId="158D05DA" w14:textId="77777777" w:rsidR="00372ACD" w:rsidRPr="00F23E0F" w:rsidRDefault="00372ACD" w:rsidP="006306AC">
            <w:pPr>
              <w:spacing w:before="60" w:after="60" w:line="276" w:lineRule="auto"/>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5E263DAE"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372ACD" w:rsidRPr="00F23E0F" w14:paraId="1DACC033"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6DC55079"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45AD1FE0"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372ACD" w:rsidRPr="00F23E0F" w14:paraId="1587CB57"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0756269E"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0F1436D2"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372ACD" w:rsidRPr="00F23E0F" w14:paraId="1943E0B0" w14:textId="77777777" w:rsidTr="006306AC">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15909329"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666A5B77" w14:textId="77777777" w:rsidR="00372ACD" w:rsidRPr="00F23E0F" w:rsidRDefault="00372ACD" w:rsidP="006306AC">
            <w:pPr>
              <w:pStyle w:val="NavadenTimesNewRoman"/>
              <w:spacing w:before="60" w:after="60" w:line="276" w:lineRule="auto"/>
              <w:rPr>
                <w:rFonts w:ascii="Century Gothic" w:hAnsi="Century Gothic" w:cs="Arial"/>
                <w:color w:val="000000" w:themeColor="text1"/>
                <w:sz w:val="20"/>
              </w:rPr>
            </w:pPr>
            <w:r>
              <w:rPr>
                <w:rFonts w:ascii="Century Gothic" w:hAnsi="Century Gothic" w:cs="Arial"/>
                <w:color w:val="000000" w:themeColor="text1"/>
                <w:sz w:val="20"/>
              </w:rPr>
              <w:t>Od sklenitve pogodbe do 31. 12. 2026</w:t>
            </w:r>
            <w:r w:rsidRPr="00F23E0F">
              <w:rPr>
                <w:rFonts w:ascii="Century Gothic" w:hAnsi="Century Gothic" w:cs="Arial"/>
                <w:color w:val="000000" w:themeColor="text1"/>
                <w:sz w:val="20"/>
              </w:rPr>
              <w:t xml:space="preserve"> </w:t>
            </w:r>
          </w:p>
        </w:tc>
      </w:tr>
      <w:tr w:rsidR="00372ACD" w:rsidRPr="00AC253D" w14:paraId="3570656F"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5C0F8E76"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BD92C7E"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58CBFA1"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3A065DE" w14:textId="153C219C" w:rsidR="00372ACD" w:rsidRPr="00AC253D" w:rsidRDefault="00F02934"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2</w:t>
            </w:r>
            <w:r w:rsidR="00AC253D" w:rsidRPr="00AC253D">
              <w:rPr>
                <w:rFonts w:ascii="Century Gothic" w:hAnsi="Century Gothic" w:cs="Arial"/>
                <w:b/>
                <w:sz w:val="20"/>
              </w:rPr>
              <w:t>6</w:t>
            </w:r>
            <w:r w:rsidR="00372ACD" w:rsidRPr="00AC253D">
              <w:rPr>
                <w:rFonts w:ascii="Century Gothic" w:hAnsi="Century Gothic" w:cs="Arial"/>
                <w:b/>
                <w:sz w:val="20"/>
              </w:rPr>
              <w:t xml:space="preserve">. </w:t>
            </w:r>
            <w:r w:rsidRPr="00AC253D">
              <w:rPr>
                <w:rFonts w:ascii="Century Gothic" w:hAnsi="Century Gothic" w:cs="Arial"/>
                <w:b/>
                <w:sz w:val="20"/>
              </w:rPr>
              <w:t>6</w:t>
            </w:r>
            <w:r w:rsidR="00372ACD" w:rsidRPr="00AC253D">
              <w:rPr>
                <w:rFonts w:ascii="Century Gothic" w:hAnsi="Century Gothic" w:cs="Arial"/>
                <w:b/>
                <w:sz w:val="20"/>
              </w:rPr>
              <w:t>.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6B70E271"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4ABFF5C"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Portal javnih naročil https://www.enarocanje.si/ </w:t>
            </w:r>
          </w:p>
        </w:tc>
      </w:tr>
      <w:tr w:rsidR="00372ACD" w:rsidRPr="00AC253D" w14:paraId="39856A20"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3F01437"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C4440FF"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17E4744"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48099E6"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49CEE1D"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367A083" w14:textId="77777777" w:rsidR="00372ACD" w:rsidRPr="00AC253D" w:rsidRDefault="00372ACD" w:rsidP="006306AC">
            <w:pPr>
              <w:spacing w:line="276" w:lineRule="auto"/>
              <w:rPr>
                <w:rFonts w:ascii="Century Gothic" w:hAnsi="Century Gothic" w:cs="Arial"/>
                <w:szCs w:val="20"/>
              </w:rPr>
            </w:pPr>
          </w:p>
        </w:tc>
      </w:tr>
      <w:tr w:rsidR="00372ACD" w:rsidRPr="00AC253D" w14:paraId="33926807"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E4531BB"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F91A02F"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0BB0F55"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4347E4B4" w14:textId="368F8E2C" w:rsidR="00372ACD" w:rsidRPr="00AC253D" w:rsidRDefault="00AC253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3</w:t>
            </w:r>
            <w:r w:rsidR="00372ACD" w:rsidRPr="00AC253D">
              <w:rPr>
                <w:rFonts w:ascii="Century Gothic" w:hAnsi="Century Gothic" w:cs="Arial"/>
                <w:b/>
                <w:sz w:val="20"/>
              </w:rPr>
              <w:t>. 7.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81DA967"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4F8B05A"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372ACD" w:rsidRPr="00AC253D" w14:paraId="5B20020D"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2ADADA3"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BEAF891"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04EAEE9"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599117D"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C40B12B"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48D98068" w14:textId="77777777" w:rsidR="00372ACD" w:rsidRPr="00AC253D" w:rsidRDefault="00372ACD" w:rsidP="006306AC">
            <w:pPr>
              <w:spacing w:line="276" w:lineRule="auto"/>
              <w:rPr>
                <w:rFonts w:ascii="Century Gothic" w:hAnsi="Century Gothic" w:cs="Arial"/>
                <w:szCs w:val="20"/>
              </w:rPr>
            </w:pPr>
          </w:p>
        </w:tc>
      </w:tr>
      <w:tr w:rsidR="00372ACD" w:rsidRPr="00AC253D" w14:paraId="1CB1E8E7"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75FB989E"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501AD4D1"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06333AA"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8C1BD26" w14:textId="6478C2CC" w:rsidR="00372ACD" w:rsidRPr="00AC253D" w:rsidRDefault="00AC253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3</w:t>
            </w:r>
            <w:r w:rsidR="00372ACD" w:rsidRPr="00AC253D">
              <w:rPr>
                <w:rFonts w:ascii="Century Gothic" w:hAnsi="Century Gothic" w:cs="Arial"/>
                <w:b/>
                <w:sz w:val="20"/>
              </w:rPr>
              <w:t>. 7. 2025</w:t>
            </w:r>
          </w:p>
        </w:tc>
        <w:tc>
          <w:tcPr>
            <w:tcW w:w="709" w:type="dxa"/>
            <w:vMerge w:val="restart"/>
            <w:tcBorders>
              <w:top w:val="single" w:sz="2" w:space="0" w:color="auto"/>
              <w:left w:val="single" w:sz="2" w:space="0" w:color="auto"/>
              <w:bottom w:val="nil"/>
              <w:right w:val="single" w:sz="2" w:space="0" w:color="auto"/>
            </w:tcBorders>
            <w:vAlign w:val="center"/>
            <w:hideMark/>
          </w:tcPr>
          <w:p w14:paraId="6B824414"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7F7A94F8"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Informacijski sistem </w:t>
            </w:r>
            <w:proofErr w:type="spellStart"/>
            <w:r w:rsidRPr="00AC253D">
              <w:rPr>
                <w:rFonts w:ascii="Century Gothic" w:hAnsi="Century Gothic" w:cs="Arial"/>
                <w:sz w:val="20"/>
              </w:rPr>
              <w:t>eJN</w:t>
            </w:r>
            <w:proofErr w:type="spellEnd"/>
            <w:r w:rsidRPr="00AC253D">
              <w:rPr>
                <w:rFonts w:ascii="Century Gothic" w:hAnsi="Century Gothic" w:cs="Arial"/>
                <w:sz w:val="20"/>
              </w:rPr>
              <w:t xml:space="preserve"> https://ejn.gov.si/eJN2</w:t>
            </w:r>
          </w:p>
        </w:tc>
      </w:tr>
      <w:tr w:rsidR="00372ACD" w:rsidRPr="00AC253D" w14:paraId="5E4C4A45" w14:textId="77777777" w:rsidTr="006306AC">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040B4AA"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7D5FDA49"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1461E86"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5A0DEC32"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632B1B1F"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07BC4FC1" w14:textId="77777777" w:rsidR="00372ACD" w:rsidRPr="00AC253D" w:rsidRDefault="00372ACD" w:rsidP="006306AC">
            <w:pPr>
              <w:spacing w:line="276" w:lineRule="auto"/>
              <w:rPr>
                <w:rFonts w:ascii="Century Gothic" w:hAnsi="Century Gothic" w:cs="Arial"/>
                <w:szCs w:val="20"/>
              </w:rPr>
            </w:pPr>
          </w:p>
        </w:tc>
      </w:tr>
      <w:tr w:rsidR="00372ACD" w:rsidRPr="00AC253D" w14:paraId="15AFE289" w14:textId="77777777" w:rsidTr="006306AC">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2FCA2AE2"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79DBF691"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Navodila za pripravo ponudbe s ponudbenimi obrazci, vzorcem pogodbe</w:t>
            </w:r>
          </w:p>
          <w:p w14:paraId="068F0A0C"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ESPD</w:t>
            </w:r>
          </w:p>
          <w:p w14:paraId="38811B18"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Seznam merilnih mest z nazivom odjemnega mesta ter z ocenjeno porabo za obdobje do 31. 12. 2026</w:t>
            </w:r>
          </w:p>
          <w:p w14:paraId="4BF92C0E"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Pooblastilo za posredovanje merilnih podatkov SODO</w:t>
            </w:r>
          </w:p>
          <w:p w14:paraId="311BE1BD" w14:textId="77777777" w:rsidR="00372ACD" w:rsidRPr="00AC253D" w:rsidRDefault="00372ACD" w:rsidP="006306AC">
            <w:pPr>
              <w:pStyle w:val="STEVILCENJETEXT10pt"/>
              <w:numPr>
                <w:ilvl w:val="0"/>
                <w:numId w:val="0"/>
              </w:numPr>
              <w:spacing w:after="120" w:line="276" w:lineRule="auto"/>
              <w:jc w:val="both"/>
              <w:rPr>
                <w:rFonts w:ascii="Century Gothic" w:hAnsi="Century Gothic" w:cs="Arial"/>
                <w:b/>
                <w:szCs w:val="20"/>
              </w:rPr>
            </w:pPr>
          </w:p>
        </w:tc>
      </w:tr>
    </w:tbl>
    <w:p w14:paraId="17925134" w14:textId="77777777" w:rsidR="00372ACD" w:rsidRPr="00AC253D" w:rsidRDefault="00372ACD" w:rsidP="00372ACD">
      <w:pPr>
        <w:tabs>
          <w:tab w:val="left" w:pos="284"/>
          <w:tab w:val="left" w:pos="567"/>
          <w:tab w:val="left" w:pos="851"/>
        </w:tabs>
        <w:spacing w:line="276" w:lineRule="auto"/>
        <w:jc w:val="both"/>
        <w:rPr>
          <w:rFonts w:ascii="Century Gothic" w:hAnsi="Century Gothic"/>
          <w:szCs w:val="20"/>
        </w:rPr>
      </w:pPr>
    </w:p>
    <w:p w14:paraId="6341EA8A" w14:textId="77777777" w:rsidR="00372ACD" w:rsidRPr="00AC253D" w:rsidRDefault="00372ACD" w:rsidP="00372ACD">
      <w:pPr>
        <w:tabs>
          <w:tab w:val="left" w:pos="284"/>
          <w:tab w:val="left" w:pos="567"/>
          <w:tab w:val="left" w:pos="851"/>
        </w:tabs>
        <w:spacing w:line="276" w:lineRule="auto"/>
        <w:jc w:val="both"/>
        <w:rPr>
          <w:rFonts w:ascii="Century Gothic" w:hAnsi="Century Gothic"/>
          <w:szCs w:val="20"/>
        </w:rPr>
      </w:pPr>
    </w:p>
    <w:p w14:paraId="72CFA83D" w14:textId="77777777" w:rsidR="00372ACD" w:rsidRPr="00AC253D"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KRATEK Opis JAVNEGA NAROČILA ter povabilo k oddaji ponudbe</w:t>
      </w:r>
    </w:p>
    <w:p w14:paraId="237632E2" w14:textId="77777777" w:rsidR="00372ACD" w:rsidRPr="00AC253D" w:rsidRDefault="00372ACD" w:rsidP="00372ACD">
      <w:pPr>
        <w:jc w:val="both"/>
        <w:rPr>
          <w:rFonts w:ascii="Century Gothic" w:eastAsia="Times New Roman" w:hAnsi="Century Gothic"/>
          <w:szCs w:val="20"/>
        </w:rPr>
      </w:pPr>
    </w:p>
    <w:p w14:paraId="7A7D87F9" w14:textId="04A7346F" w:rsidR="00587852" w:rsidRDefault="00587852" w:rsidP="00372ACD">
      <w:pPr>
        <w:jc w:val="both"/>
        <w:rPr>
          <w:rFonts w:ascii="Century Gothic" w:eastAsia="Times New Roman" w:hAnsi="Century Gothic"/>
          <w:szCs w:val="20"/>
        </w:rPr>
      </w:pPr>
      <w:r w:rsidRPr="00AC253D">
        <w:rPr>
          <w:rFonts w:ascii="Century Gothic" w:eastAsia="Times New Roman" w:hAnsi="Century Gothic"/>
          <w:szCs w:val="20"/>
        </w:rPr>
        <w:t xml:space="preserve">Naročnik je ob koncu leta 2024 pravnomočno </w:t>
      </w:r>
      <w:r w:rsidR="009D5584" w:rsidRPr="00AC253D">
        <w:rPr>
          <w:rFonts w:ascii="Century Gothic" w:eastAsia="Times New Roman" w:hAnsi="Century Gothic"/>
          <w:szCs w:val="20"/>
        </w:rPr>
        <w:t>izvedel</w:t>
      </w:r>
      <w:r w:rsidRPr="00AC253D">
        <w:rPr>
          <w:rFonts w:ascii="Century Gothic" w:eastAsia="Times New Roman" w:hAnsi="Century Gothic"/>
          <w:szCs w:val="20"/>
        </w:rPr>
        <w:t xml:space="preserve"> postopek javnega naročila dobave električne energije za obdobje od 1. 1. 2025 do  31. 12. 2025, oziroma do izčrpanja ocenjene pogodbene vrednosti. Glede na to, da je naročnik pri oceni potrebn</w:t>
      </w:r>
      <w:r w:rsidR="001E4598" w:rsidRPr="00AC253D">
        <w:rPr>
          <w:rFonts w:ascii="Century Gothic" w:eastAsia="Times New Roman" w:hAnsi="Century Gothic"/>
          <w:szCs w:val="20"/>
        </w:rPr>
        <w:t>ih</w:t>
      </w:r>
      <w:r w:rsidRPr="00AC253D">
        <w:rPr>
          <w:rFonts w:ascii="Century Gothic" w:eastAsia="Times New Roman" w:hAnsi="Century Gothic"/>
          <w:szCs w:val="20"/>
        </w:rPr>
        <w:t xml:space="preserve"> količin dobavljene električne energije upošteval </w:t>
      </w:r>
      <w:r w:rsidR="00AC253D" w:rsidRPr="00AC253D">
        <w:rPr>
          <w:rFonts w:ascii="Century Gothic" w:eastAsia="Times New Roman" w:hAnsi="Century Gothic"/>
          <w:szCs w:val="20"/>
        </w:rPr>
        <w:t xml:space="preserve">tudi </w:t>
      </w:r>
      <w:r w:rsidRPr="00AC253D">
        <w:rPr>
          <w:rFonts w:ascii="Century Gothic" w:eastAsia="Times New Roman" w:hAnsi="Century Gothic"/>
          <w:szCs w:val="20"/>
        </w:rPr>
        <w:t xml:space="preserve">količino, ki bi jo </w:t>
      </w:r>
      <w:r w:rsidR="001E4598" w:rsidRPr="00AC253D">
        <w:rPr>
          <w:rFonts w:ascii="Century Gothic" w:eastAsia="Times New Roman" w:hAnsi="Century Gothic"/>
          <w:szCs w:val="20"/>
        </w:rPr>
        <w:t xml:space="preserve">v tem koledarskem letu </w:t>
      </w:r>
      <w:r w:rsidRPr="00AC253D">
        <w:rPr>
          <w:rFonts w:ascii="Century Gothic" w:eastAsia="Times New Roman" w:hAnsi="Century Gothic"/>
          <w:szCs w:val="20"/>
        </w:rPr>
        <w:t xml:space="preserve">proizvedla sočna elektrarna, </w:t>
      </w:r>
      <w:r w:rsidR="00AC253D" w:rsidRPr="00AC253D">
        <w:rPr>
          <w:rFonts w:ascii="Century Gothic" w:eastAsia="Times New Roman" w:hAnsi="Century Gothic"/>
          <w:szCs w:val="20"/>
        </w:rPr>
        <w:t xml:space="preserve">ta pa  je bila </w:t>
      </w:r>
      <w:r w:rsidRPr="00AC253D">
        <w:rPr>
          <w:rFonts w:ascii="Century Gothic" w:eastAsia="Times New Roman" w:hAnsi="Century Gothic"/>
          <w:szCs w:val="20"/>
        </w:rPr>
        <w:t>postavljena na strehi objekta</w:t>
      </w:r>
      <w:r w:rsidR="001E4598" w:rsidRPr="00AC253D">
        <w:rPr>
          <w:rFonts w:ascii="Century Gothic" w:eastAsia="Times New Roman" w:hAnsi="Century Gothic"/>
          <w:szCs w:val="20"/>
        </w:rPr>
        <w:t xml:space="preserve"> naročnika</w:t>
      </w:r>
      <w:r w:rsidRPr="00AC253D">
        <w:rPr>
          <w:rFonts w:ascii="Century Gothic" w:eastAsia="Times New Roman" w:hAnsi="Century Gothic"/>
          <w:szCs w:val="20"/>
        </w:rPr>
        <w:t>, ki je v požaru dne 10. 3. 2025, zgorel,</w:t>
      </w:r>
      <w:r w:rsidR="00F02934" w:rsidRPr="00AC253D">
        <w:rPr>
          <w:rFonts w:ascii="Century Gothic" w:eastAsia="Times New Roman" w:hAnsi="Century Gothic"/>
          <w:szCs w:val="20"/>
        </w:rPr>
        <w:t xml:space="preserve"> naročnik ugotavlja, da</w:t>
      </w:r>
      <w:r w:rsidRPr="00AC253D">
        <w:rPr>
          <w:rFonts w:ascii="Century Gothic" w:eastAsia="Times New Roman" w:hAnsi="Century Gothic"/>
          <w:szCs w:val="20"/>
        </w:rPr>
        <w:t xml:space="preserve"> </w:t>
      </w:r>
      <w:r w:rsidR="009D5584" w:rsidRPr="00AC253D">
        <w:rPr>
          <w:rFonts w:ascii="Century Gothic" w:eastAsia="Times New Roman" w:hAnsi="Century Gothic"/>
          <w:szCs w:val="20"/>
        </w:rPr>
        <w:t xml:space="preserve">so predvidene količine </w:t>
      </w:r>
      <w:r w:rsidR="001E4598" w:rsidRPr="00AC253D">
        <w:rPr>
          <w:rFonts w:ascii="Century Gothic" w:eastAsia="Times New Roman" w:hAnsi="Century Gothic"/>
          <w:szCs w:val="20"/>
        </w:rPr>
        <w:t>potrebne</w:t>
      </w:r>
      <w:r w:rsidR="009D5584" w:rsidRPr="00AC253D">
        <w:rPr>
          <w:rFonts w:ascii="Century Gothic" w:eastAsia="Times New Roman" w:hAnsi="Century Gothic"/>
          <w:szCs w:val="20"/>
        </w:rPr>
        <w:t xml:space="preserve"> električne energije s strani dosedanjega dobavitelja že izčrpane in je zato iz razloga nujnosti potrebno izvesti nov postopek javnega naročanja</w:t>
      </w:r>
      <w:r w:rsidR="001E4598" w:rsidRPr="00AC253D">
        <w:rPr>
          <w:rFonts w:ascii="Century Gothic" w:eastAsia="Times New Roman" w:hAnsi="Century Gothic"/>
          <w:szCs w:val="20"/>
        </w:rPr>
        <w:t>. V predmetnem postopku tako</w:t>
      </w:r>
      <w:r w:rsidR="009D5584" w:rsidRPr="00AC253D">
        <w:rPr>
          <w:rFonts w:ascii="Century Gothic" w:eastAsia="Times New Roman" w:hAnsi="Century Gothic"/>
          <w:szCs w:val="20"/>
        </w:rPr>
        <w:t xml:space="preserve"> naročnik skladno z določilom 4. odstavka 40. člena ZJN-3, skrajšuje rok za oddajo ponudbe na </w:t>
      </w:r>
      <w:r w:rsidR="00F02934" w:rsidRPr="00AC253D">
        <w:rPr>
          <w:rFonts w:ascii="Century Gothic" w:eastAsia="Times New Roman" w:hAnsi="Century Gothic"/>
          <w:szCs w:val="20"/>
        </w:rPr>
        <w:t xml:space="preserve">minimalni </w:t>
      </w:r>
      <w:r w:rsidR="009D5584" w:rsidRPr="00AC253D">
        <w:rPr>
          <w:rFonts w:ascii="Century Gothic" w:eastAsia="Times New Roman" w:hAnsi="Century Gothic"/>
          <w:szCs w:val="20"/>
        </w:rPr>
        <w:t>15 dn</w:t>
      </w:r>
      <w:r w:rsidR="001E4598" w:rsidRPr="00AC253D">
        <w:rPr>
          <w:rFonts w:ascii="Century Gothic" w:eastAsia="Times New Roman" w:hAnsi="Century Gothic"/>
          <w:szCs w:val="20"/>
        </w:rPr>
        <w:t>evni rok</w:t>
      </w:r>
      <w:r w:rsidR="009D5584" w:rsidRPr="00AC253D">
        <w:rPr>
          <w:rFonts w:ascii="Century Gothic" w:eastAsia="Times New Roman" w:hAnsi="Century Gothic"/>
          <w:szCs w:val="20"/>
        </w:rPr>
        <w:t xml:space="preserve"> od pošiljanja obvestila o oddaji javnega naročila v objavo.</w:t>
      </w:r>
    </w:p>
    <w:p w14:paraId="75E95885" w14:textId="77777777" w:rsidR="009D5584" w:rsidRDefault="009D5584" w:rsidP="00372ACD">
      <w:pPr>
        <w:jc w:val="both"/>
        <w:rPr>
          <w:rFonts w:ascii="Century Gothic" w:eastAsia="Times New Roman" w:hAnsi="Century Gothic"/>
          <w:szCs w:val="20"/>
        </w:rPr>
      </w:pPr>
    </w:p>
    <w:p w14:paraId="088AD25C" w14:textId="0F987E15" w:rsidR="00372ACD" w:rsidRDefault="00372ACD" w:rsidP="00372ACD">
      <w:pPr>
        <w:jc w:val="both"/>
      </w:pPr>
      <w:r w:rsidRPr="00E63316">
        <w:rPr>
          <w:rFonts w:ascii="Century Gothic" w:eastAsia="Times New Roman" w:hAnsi="Century Gothic"/>
          <w:szCs w:val="20"/>
        </w:rPr>
        <w:t xml:space="preserve">Predmet naročila je dobava električne energije za potrebe naročnika za vsa merilna mesta, ki so navedena v prilogi razpisne dokumentacije, to je </w:t>
      </w:r>
      <w:r w:rsidR="00F02934">
        <w:rPr>
          <w:rFonts w:ascii="Century Gothic" w:eastAsia="Times New Roman" w:hAnsi="Century Gothic"/>
          <w:szCs w:val="20"/>
        </w:rPr>
        <w:t>na</w:t>
      </w:r>
      <w:r w:rsidRPr="00E63316">
        <w:rPr>
          <w:rFonts w:ascii="Century Gothic" w:eastAsia="Times New Roman" w:hAnsi="Century Gothic"/>
          <w:szCs w:val="20"/>
        </w:rPr>
        <w:t xml:space="preserve"> seznamu merilnih mest z nazivom merilnega mesta ter s predvideno porabo za </w:t>
      </w:r>
      <w:r>
        <w:rPr>
          <w:rFonts w:ascii="Century Gothic" w:eastAsia="Times New Roman" w:hAnsi="Century Gothic"/>
          <w:szCs w:val="20"/>
        </w:rPr>
        <w:t xml:space="preserve">preostanek </w:t>
      </w:r>
      <w:r w:rsidRPr="00E63316">
        <w:rPr>
          <w:rFonts w:ascii="Century Gothic" w:eastAsia="Times New Roman" w:hAnsi="Century Gothic"/>
          <w:szCs w:val="20"/>
        </w:rPr>
        <w:t>let</w:t>
      </w:r>
      <w:r>
        <w:rPr>
          <w:rFonts w:ascii="Century Gothic" w:eastAsia="Times New Roman" w:hAnsi="Century Gothic"/>
          <w:szCs w:val="20"/>
        </w:rPr>
        <w:t>a</w:t>
      </w:r>
      <w:r w:rsidRPr="00E63316">
        <w:rPr>
          <w:rFonts w:ascii="Century Gothic" w:eastAsia="Times New Roman" w:hAnsi="Century Gothic"/>
          <w:szCs w:val="20"/>
        </w:rPr>
        <w:t xml:space="preserve"> 2025</w:t>
      </w:r>
      <w:r w:rsidR="00F02934">
        <w:rPr>
          <w:rFonts w:ascii="Century Gothic" w:eastAsia="Times New Roman" w:hAnsi="Century Gothic"/>
          <w:szCs w:val="20"/>
        </w:rPr>
        <w:t xml:space="preserve"> do konca leta 2026, oziroma do</w:t>
      </w:r>
      <w:r>
        <w:rPr>
          <w:rFonts w:ascii="Century Gothic" w:eastAsia="Times New Roman" w:hAnsi="Century Gothic"/>
          <w:szCs w:val="20"/>
        </w:rPr>
        <w:t xml:space="preserve"> 31.12.2026</w:t>
      </w:r>
      <w:r w:rsidRPr="00E63316">
        <w:rPr>
          <w:rFonts w:ascii="Century Gothic" w:eastAsia="Times New Roman" w:hAnsi="Century Gothic"/>
          <w:szCs w:val="20"/>
        </w:rPr>
        <w:t xml:space="preserve"> ter za morebitna</w:t>
      </w:r>
      <w:r>
        <w:rPr>
          <w:rFonts w:ascii="Century Gothic" w:eastAsia="Times New Roman" w:hAnsi="Century Gothic"/>
          <w:szCs w:val="20"/>
        </w:rPr>
        <w:t>,</w:t>
      </w:r>
      <w:r w:rsidRPr="00E63316">
        <w:rPr>
          <w:rFonts w:ascii="Century Gothic" w:eastAsia="Times New Roman" w:hAnsi="Century Gothic"/>
          <w:szCs w:val="20"/>
        </w:rPr>
        <w:t xml:space="preserve"> v obdobju trajanja </w:t>
      </w:r>
      <w:r>
        <w:rPr>
          <w:rFonts w:ascii="Century Gothic" w:eastAsia="Times New Roman" w:hAnsi="Century Gothic"/>
          <w:szCs w:val="20"/>
        </w:rPr>
        <w:t>pogodbe,</w:t>
      </w:r>
      <w:r w:rsidRPr="00E63316">
        <w:rPr>
          <w:rFonts w:ascii="Century Gothic" w:eastAsia="Times New Roman" w:hAnsi="Century Gothic"/>
          <w:szCs w:val="20"/>
        </w:rPr>
        <w:t xml:space="preserve"> novonastala merilna mesta. </w:t>
      </w:r>
      <w:r w:rsidRPr="00F60352">
        <w:rPr>
          <w:rFonts w:ascii="Century Gothic" w:eastAsia="Times New Roman" w:hAnsi="Century Gothic"/>
          <w:szCs w:val="20"/>
        </w:rPr>
        <w:t>V primeru povečanja števila merilnih mest, se bo za dodatna merilna mesta pri obračunavanju dobavljene električne</w:t>
      </w:r>
      <w:r>
        <w:rPr>
          <w:rFonts w:ascii="Century Gothic" w:eastAsia="Times New Roman" w:hAnsi="Century Gothic"/>
          <w:szCs w:val="20"/>
        </w:rPr>
        <w:t xml:space="preserve"> </w:t>
      </w:r>
      <w:r w:rsidRPr="00F60352">
        <w:rPr>
          <w:rFonts w:ascii="Century Gothic" w:eastAsia="Times New Roman" w:hAnsi="Century Gothic"/>
          <w:szCs w:val="20"/>
        </w:rPr>
        <w:t xml:space="preserve">energije upoštevala cena, ki jo bo izbrani ponudnik </w:t>
      </w:r>
      <w:r>
        <w:rPr>
          <w:rFonts w:ascii="Century Gothic" w:eastAsia="Times New Roman" w:hAnsi="Century Gothic"/>
          <w:szCs w:val="20"/>
        </w:rPr>
        <w:t xml:space="preserve">v tem postopku </w:t>
      </w:r>
      <w:r w:rsidRPr="00F60352">
        <w:rPr>
          <w:rFonts w:ascii="Century Gothic" w:eastAsia="Times New Roman" w:hAnsi="Century Gothic"/>
          <w:szCs w:val="20"/>
        </w:rPr>
        <w:t>podal v svoji ponudbeni dokumentaciji.</w:t>
      </w:r>
      <w:r w:rsidRPr="00F61372">
        <w:t xml:space="preserve"> </w:t>
      </w:r>
    </w:p>
    <w:p w14:paraId="50B4C71F" w14:textId="77777777" w:rsidR="00372ACD" w:rsidRDefault="00372ACD" w:rsidP="00372ACD"/>
    <w:p w14:paraId="4247D6D7" w14:textId="2A510BEC" w:rsidR="00372ACD" w:rsidRPr="00B117D7" w:rsidRDefault="00372ACD" w:rsidP="00372ACD">
      <w:pPr>
        <w:jc w:val="both"/>
        <w:rPr>
          <w:rFonts w:ascii="Century Gothic" w:eastAsia="Times New Roman" w:hAnsi="Century Gothic"/>
          <w:szCs w:val="20"/>
        </w:rPr>
      </w:pPr>
      <w:r w:rsidRPr="00AC253D">
        <w:rPr>
          <w:rFonts w:ascii="Century Gothic" w:hAnsi="Century Gothic"/>
        </w:rPr>
        <w:t xml:space="preserve">Ker je na objektih naročnika postavljena elektrarna </w:t>
      </w:r>
      <w:proofErr w:type="spellStart"/>
      <w:r w:rsidRPr="00AC253D">
        <w:rPr>
          <w:rFonts w:ascii="Century Gothic" w:hAnsi="Century Gothic"/>
        </w:rPr>
        <w:t>Ograček</w:t>
      </w:r>
      <w:proofErr w:type="spellEnd"/>
      <w:r w:rsidRPr="00AC253D">
        <w:rPr>
          <w:rFonts w:ascii="Century Gothic" w:hAnsi="Century Gothic"/>
        </w:rPr>
        <w:t xml:space="preserve"> nazivne moči 0,229 MV, ki je v letu 2024 proizvedla 140.052 ET (VT + MT) kWh električne energije </w:t>
      </w:r>
      <w:r w:rsidR="00AC253D" w:rsidRPr="00AC253D">
        <w:rPr>
          <w:rFonts w:ascii="Century Gothic" w:hAnsi="Century Gothic"/>
        </w:rPr>
        <w:t xml:space="preserve">in ker </w:t>
      </w:r>
      <w:r w:rsidRPr="00AC253D">
        <w:rPr>
          <w:rFonts w:ascii="Century Gothic" w:hAnsi="Century Gothic"/>
        </w:rPr>
        <w:t>se v primeru uspešnosti na razpisu za dodeljevanje neposrednih nepovratnih sredstev za spodbujanje proizvodnje električne energije in toplote iz obnovljivih virov ter za shranjevanje električne energije in toplote, načrtuje izgradnja elektrarne v velikosti 882,22 kW, bo posledično naročnik</w:t>
      </w:r>
      <w:r w:rsidR="00AC253D">
        <w:rPr>
          <w:rFonts w:ascii="Century Gothic" w:hAnsi="Century Gothic"/>
        </w:rPr>
        <w:t xml:space="preserve"> v tem primeru</w:t>
      </w:r>
      <w:r w:rsidRPr="00AC253D">
        <w:rPr>
          <w:rFonts w:ascii="Century Gothic" w:hAnsi="Century Gothic"/>
        </w:rPr>
        <w:t xml:space="preserve"> nabavil toliko manj električne energije, kolikor je bosta proizvedli obe elektrarni.</w:t>
      </w:r>
      <w:r w:rsidRPr="00B117D7">
        <w:rPr>
          <w:rFonts w:ascii="Century Gothic" w:hAnsi="Century Gothic"/>
        </w:rPr>
        <w:t xml:space="preserve"> </w:t>
      </w:r>
    </w:p>
    <w:p w14:paraId="5909C321" w14:textId="77777777" w:rsidR="00372ACD" w:rsidRPr="00E63316" w:rsidRDefault="00372ACD" w:rsidP="00372ACD">
      <w:pPr>
        <w:widowControl w:val="0"/>
        <w:autoSpaceDE w:val="0"/>
        <w:autoSpaceDN w:val="0"/>
        <w:adjustRightInd w:val="0"/>
        <w:spacing w:line="276" w:lineRule="auto"/>
        <w:jc w:val="both"/>
        <w:rPr>
          <w:rFonts w:ascii="Century Gothic" w:eastAsia="Times New Roman" w:hAnsi="Century Gothic"/>
          <w:color w:val="000000"/>
          <w:szCs w:val="20"/>
        </w:rPr>
      </w:pPr>
    </w:p>
    <w:p w14:paraId="668FBEB3" w14:textId="77777777" w:rsidR="00372ACD" w:rsidRDefault="00372ACD" w:rsidP="00372ACD">
      <w:pPr>
        <w:spacing w:line="276" w:lineRule="auto"/>
        <w:jc w:val="both"/>
        <w:rPr>
          <w:rFonts w:ascii="Century Gothic" w:eastAsia="Times New Roman" w:hAnsi="Century Gothic"/>
          <w:szCs w:val="20"/>
        </w:rPr>
      </w:pPr>
      <w:r w:rsidRPr="00E63316">
        <w:rPr>
          <w:rFonts w:ascii="Century Gothic" w:eastAsia="Times New Roman" w:hAnsi="Century Gothic"/>
          <w:szCs w:val="20"/>
        </w:rPr>
        <w:t>Javno naročilo se oddaja v celoti</w:t>
      </w:r>
      <w:r>
        <w:rPr>
          <w:rFonts w:ascii="Century Gothic" w:eastAsia="Times New Roman" w:hAnsi="Century Gothic"/>
          <w:szCs w:val="20"/>
        </w:rPr>
        <w:t xml:space="preserve"> in ni razdeljeno na sklope. Ponudniki morajo podati ponudbo za vsa merilna mesta</w:t>
      </w:r>
      <w:r w:rsidRPr="00F60352">
        <w:rPr>
          <w:rFonts w:ascii="Candara" w:eastAsiaTheme="minorHAnsi" w:hAnsi="Candara" w:cs="Candara"/>
          <w:sz w:val="19"/>
          <w:szCs w:val="19"/>
          <w:lang w:eastAsia="en-US"/>
          <w14:ligatures w14:val="standardContextual"/>
        </w:rPr>
        <w:t xml:space="preserve"> </w:t>
      </w:r>
      <w:r w:rsidRPr="00F60352">
        <w:rPr>
          <w:rFonts w:ascii="Century Gothic" w:eastAsia="Times New Roman" w:hAnsi="Century Gothic"/>
          <w:szCs w:val="20"/>
        </w:rPr>
        <w:t xml:space="preserve">naročnika, ki so razvidna iz </w:t>
      </w:r>
      <w:r w:rsidRPr="00F60352">
        <w:rPr>
          <w:rFonts w:ascii="Century Gothic" w:eastAsia="Times New Roman" w:hAnsi="Century Gothic"/>
          <w:i/>
          <w:iCs/>
          <w:szCs w:val="20"/>
        </w:rPr>
        <w:t>Priloge: Sezna</w:t>
      </w:r>
      <w:r>
        <w:rPr>
          <w:rFonts w:ascii="Century Gothic" w:eastAsia="Times New Roman" w:hAnsi="Century Gothic"/>
          <w:i/>
          <w:iCs/>
          <w:szCs w:val="20"/>
        </w:rPr>
        <w:t>m m</w:t>
      </w:r>
      <w:r w:rsidRPr="00F60352">
        <w:rPr>
          <w:rFonts w:ascii="Century Gothic" w:eastAsia="Times New Roman" w:hAnsi="Century Gothic"/>
          <w:i/>
          <w:iCs/>
          <w:szCs w:val="20"/>
        </w:rPr>
        <w:t>erilnih mest z nazivom odjemnega mesta in ocenjeno</w:t>
      </w:r>
      <w:r>
        <w:rPr>
          <w:rFonts w:ascii="Century Gothic" w:eastAsia="Times New Roman" w:hAnsi="Century Gothic"/>
          <w:szCs w:val="20"/>
        </w:rPr>
        <w:t xml:space="preserve"> porabo</w:t>
      </w:r>
      <w:r w:rsidRPr="00F60352">
        <w:rPr>
          <w:rFonts w:ascii="Century Gothic" w:eastAsia="Times New Roman" w:hAnsi="Century Gothic"/>
          <w:szCs w:val="20"/>
        </w:rPr>
        <w:t xml:space="preserve"> v </w:t>
      </w:r>
      <w:r>
        <w:rPr>
          <w:rFonts w:ascii="Century Gothic" w:eastAsia="Times New Roman" w:hAnsi="Century Gothic"/>
          <w:szCs w:val="20"/>
        </w:rPr>
        <w:t>predviden</w:t>
      </w:r>
      <w:r w:rsidRPr="00F60352">
        <w:rPr>
          <w:rFonts w:ascii="Century Gothic" w:eastAsia="Times New Roman" w:hAnsi="Century Gothic"/>
          <w:szCs w:val="20"/>
        </w:rPr>
        <w:t>em obdobju</w:t>
      </w:r>
      <w:r>
        <w:rPr>
          <w:rFonts w:ascii="Century Gothic" w:eastAsia="Times New Roman" w:hAnsi="Century Gothic"/>
          <w:szCs w:val="20"/>
        </w:rPr>
        <w:t xml:space="preserve"> </w:t>
      </w:r>
      <w:r w:rsidRPr="00F60352">
        <w:rPr>
          <w:rFonts w:ascii="Century Gothic" w:eastAsia="Times New Roman" w:hAnsi="Century Gothic"/>
          <w:szCs w:val="20"/>
        </w:rPr>
        <w:t>izvajanja naročila. Izbrani dobavitelj bo moral dobavo električne energije zagotavljati neprekinjeno (24 ur/dan),</w:t>
      </w:r>
      <w:r>
        <w:rPr>
          <w:rFonts w:ascii="Century Gothic" w:eastAsia="Times New Roman" w:hAnsi="Century Gothic"/>
          <w:szCs w:val="20"/>
        </w:rPr>
        <w:t xml:space="preserve"> </w:t>
      </w:r>
      <w:r w:rsidRPr="00F60352">
        <w:rPr>
          <w:rFonts w:ascii="Century Gothic" w:eastAsia="Times New Roman" w:hAnsi="Century Gothic"/>
          <w:szCs w:val="20"/>
        </w:rPr>
        <w:t>pravočasno, pravilno, kvalitetno ter strokovno, skladno z veljavnimi predpisi in standardi ter pravili stroke, za vsa</w:t>
      </w:r>
      <w:r>
        <w:rPr>
          <w:rFonts w:ascii="Century Gothic" w:eastAsia="Times New Roman" w:hAnsi="Century Gothic"/>
          <w:szCs w:val="20"/>
        </w:rPr>
        <w:t xml:space="preserve"> </w:t>
      </w:r>
      <w:r w:rsidRPr="00F60352">
        <w:rPr>
          <w:rFonts w:ascii="Century Gothic" w:eastAsia="Times New Roman" w:hAnsi="Century Gothic"/>
          <w:szCs w:val="20"/>
        </w:rPr>
        <w:t>merilna mesta, tudi za večje ali manjše količine od ocenjenih.</w:t>
      </w:r>
    </w:p>
    <w:p w14:paraId="3393C094" w14:textId="77777777" w:rsidR="00372ACD" w:rsidRPr="00F60352" w:rsidRDefault="00372ACD" w:rsidP="00372ACD">
      <w:pPr>
        <w:spacing w:line="276" w:lineRule="auto"/>
        <w:jc w:val="both"/>
        <w:rPr>
          <w:rFonts w:ascii="Century Gothic" w:eastAsia="Times New Roman" w:hAnsi="Century Gothic"/>
          <w:szCs w:val="20"/>
        </w:rPr>
      </w:pPr>
    </w:p>
    <w:p w14:paraId="464FC8A7" w14:textId="77777777" w:rsidR="00372ACD" w:rsidRDefault="00372ACD" w:rsidP="00372ACD">
      <w:pPr>
        <w:spacing w:line="276" w:lineRule="auto"/>
        <w:jc w:val="both"/>
        <w:rPr>
          <w:rFonts w:ascii="Century Gothic" w:eastAsia="Times New Roman" w:hAnsi="Century Gothic"/>
          <w:szCs w:val="20"/>
        </w:rPr>
      </w:pPr>
      <w:r w:rsidRPr="00F60352">
        <w:rPr>
          <w:rFonts w:ascii="Century Gothic" w:eastAsia="Times New Roman" w:hAnsi="Century Gothic"/>
          <w:szCs w:val="20"/>
        </w:rPr>
        <w:t>V primeru, da ponudnik ne ponudi dobave električne energije za vsa merilna mesta, bo njegova ponudba izključena.</w:t>
      </w:r>
    </w:p>
    <w:p w14:paraId="7DD1952B" w14:textId="77777777" w:rsidR="00372ACD" w:rsidRDefault="00372ACD" w:rsidP="00372ACD">
      <w:pPr>
        <w:spacing w:line="276" w:lineRule="auto"/>
        <w:rPr>
          <w:rFonts w:ascii="Century Gothic" w:eastAsia="Times New Roman" w:hAnsi="Century Gothic"/>
          <w:szCs w:val="20"/>
        </w:rPr>
      </w:pPr>
    </w:p>
    <w:p w14:paraId="6C547F0A" w14:textId="77777777" w:rsidR="00372ACD" w:rsidRDefault="00372ACD" w:rsidP="00372ACD">
      <w:pPr>
        <w:spacing w:line="276" w:lineRule="auto"/>
        <w:rPr>
          <w:rFonts w:ascii="Century Gothic" w:eastAsia="Times New Roman" w:hAnsi="Century Gothic"/>
          <w:szCs w:val="20"/>
        </w:rPr>
      </w:pPr>
      <w:r>
        <w:rPr>
          <w:rFonts w:ascii="Century Gothic" w:eastAsia="Times New Roman" w:hAnsi="Century Gothic"/>
          <w:szCs w:val="20"/>
        </w:rPr>
        <w:t>Javno naročilo se oddaja</w:t>
      </w:r>
      <w:r w:rsidRPr="00E63316">
        <w:rPr>
          <w:rFonts w:ascii="Century Gothic" w:eastAsia="Times New Roman" w:hAnsi="Century Gothic"/>
          <w:szCs w:val="20"/>
        </w:rPr>
        <w:t xml:space="preserve"> za obdobje od </w:t>
      </w:r>
      <w:r>
        <w:rPr>
          <w:rFonts w:ascii="Century Gothic" w:eastAsia="Times New Roman" w:hAnsi="Century Gothic"/>
          <w:szCs w:val="20"/>
        </w:rPr>
        <w:t>podpisa pogodbe, to je predvidoma 1. 8. 2025 do 31.</w:t>
      </w:r>
      <w:r w:rsidRPr="00E63316">
        <w:rPr>
          <w:rFonts w:ascii="Century Gothic" w:eastAsia="Times New Roman" w:hAnsi="Century Gothic"/>
          <w:szCs w:val="20"/>
        </w:rPr>
        <w:t xml:space="preserve"> 12. 202</w:t>
      </w:r>
      <w:r>
        <w:rPr>
          <w:rFonts w:ascii="Century Gothic" w:eastAsia="Times New Roman" w:hAnsi="Century Gothic"/>
          <w:szCs w:val="20"/>
        </w:rPr>
        <w:t>6</w:t>
      </w:r>
      <w:r w:rsidRPr="00E63316">
        <w:rPr>
          <w:rFonts w:ascii="Century Gothic" w:eastAsia="Times New Roman" w:hAnsi="Century Gothic"/>
          <w:szCs w:val="20"/>
        </w:rPr>
        <w:t xml:space="preserve">.  </w:t>
      </w:r>
    </w:p>
    <w:p w14:paraId="009A9C8C" w14:textId="77777777" w:rsidR="00372ACD" w:rsidRDefault="00372ACD" w:rsidP="00372ACD">
      <w:pPr>
        <w:spacing w:line="276" w:lineRule="auto"/>
        <w:rPr>
          <w:rFonts w:ascii="Century Gothic" w:eastAsia="Times New Roman" w:hAnsi="Century Gothic"/>
          <w:szCs w:val="20"/>
        </w:rPr>
      </w:pPr>
    </w:p>
    <w:p w14:paraId="4674485A" w14:textId="77777777" w:rsidR="00372ACD" w:rsidRDefault="00372ACD" w:rsidP="00372ACD">
      <w:pPr>
        <w:spacing w:line="276" w:lineRule="auto"/>
        <w:rPr>
          <w:rFonts w:ascii="Century Gothic" w:eastAsia="Times New Roman" w:hAnsi="Century Gothic"/>
          <w:szCs w:val="20"/>
        </w:rPr>
      </w:pPr>
      <w:r>
        <w:rPr>
          <w:rFonts w:ascii="Century Gothic" w:eastAsia="Times New Roman" w:hAnsi="Century Gothic"/>
          <w:szCs w:val="20"/>
        </w:rPr>
        <w:t>Ocenjena poraba električne energije v obdobju za katerega se oddaja električna energija je:</w:t>
      </w:r>
    </w:p>
    <w:p w14:paraId="760885F3" w14:textId="77777777" w:rsidR="00372ACD" w:rsidRPr="00AC253D" w:rsidRDefault="00372ACD" w:rsidP="00372ACD">
      <w:pPr>
        <w:spacing w:line="276" w:lineRule="auto"/>
        <w:jc w:val="both"/>
        <w:rPr>
          <w:rFonts w:ascii="Century Gothic" w:eastAsia="Times New Roman" w:hAnsi="Century Gothic"/>
          <w:szCs w:val="20"/>
        </w:rPr>
      </w:pPr>
      <w:r w:rsidRPr="00AC253D">
        <w:rPr>
          <w:rFonts w:ascii="Century Gothic" w:eastAsia="Times New Roman" w:hAnsi="Century Gothic"/>
          <w:szCs w:val="20"/>
        </w:rPr>
        <w:t xml:space="preserve">VT (višja tarifa): </w:t>
      </w:r>
      <w:r w:rsidRPr="00AC253D">
        <w:rPr>
          <w:rFonts w:ascii="Century Gothic" w:eastAsia="Times New Roman" w:hAnsi="Century Gothic"/>
          <w:b/>
          <w:bCs/>
          <w:color w:val="000000"/>
        </w:rPr>
        <w:t>1.457.600</w:t>
      </w:r>
      <w:r w:rsidRPr="00AC253D">
        <w:rPr>
          <w:rFonts w:ascii="Century Gothic" w:eastAsia="Times New Roman" w:hAnsi="Century Gothic"/>
          <w:szCs w:val="20"/>
        </w:rPr>
        <w:t xml:space="preserve"> kWh</w:t>
      </w:r>
    </w:p>
    <w:p w14:paraId="4007BE1A" w14:textId="77777777" w:rsidR="00372ACD" w:rsidRPr="00AC253D" w:rsidRDefault="00372ACD" w:rsidP="00372ACD">
      <w:pPr>
        <w:spacing w:line="276" w:lineRule="auto"/>
        <w:rPr>
          <w:rFonts w:ascii="Century Gothic" w:eastAsia="Times New Roman" w:hAnsi="Century Gothic"/>
          <w:szCs w:val="20"/>
        </w:rPr>
      </w:pPr>
      <w:r w:rsidRPr="00AC253D">
        <w:rPr>
          <w:rFonts w:ascii="Century Gothic" w:eastAsia="Times New Roman" w:hAnsi="Century Gothic"/>
          <w:szCs w:val="20"/>
        </w:rPr>
        <w:t xml:space="preserve">NT (nižja tarifa): </w:t>
      </w:r>
      <w:r w:rsidRPr="00AC253D">
        <w:rPr>
          <w:rFonts w:ascii="Century Gothic" w:eastAsia="Times New Roman" w:hAnsi="Century Gothic"/>
          <w:b/>
          <w:bCs/>
          <w:color w:val="000000"/>
        </w:rPr>
        <w:t>642.100</w:t>
      </w:r>
      <w:r w:rsidRPr="00AC253D">
        <w:rPr>
          <w:rFonts w:ascii="Century Gothic" w:eastAsia="Times New Roman" w:hAnsi="Century Gothic"/>
          <w:szCs w:val="20"/>
        </w:rPr>
        <w:t xml:space="preserve"> kWh</w:t>
      </w:r>
    </w:p>
    <w:p w14:paraId="0414CAFC" w14:textId="77777777" w:rsidR="00372ACD" w:rsidRPr="00AC253D" w:rsidRDefault="00372ACD" w:rsidP="00372ACD">
      <w:pPr>
        <w:spacing w:line="276" w:lineRule="auto"/>
        <w:rPr>
          <w:rFonts w:ascii="Century Gothic" w:eastAsia="Times New Roman" w:hAnsi="Century Gothic"/>
          <w:szCs w:val="20"/>
        </w:rPr>
      </w:pPr>
    </w:p>
    <w:p w14:paraId="2CBBC95D" w14:textId="0243293E" w:rsidR="00372ACD" w:rsidRDefault="00372ACD" w:rsidP="00372ACD">
      <w:pPr>
        <w:spacing w:line="276" w:lineRule="auto"/>
        <w:jc w:val="both"/>
        <w:rPr>
          <w:rFonts w:ascii="Century Gothic" w:eastAsia="Times New Roman" w:hAnsi="Century Gothic"/>
          <w:szCs w:val="20"/>
        </w:rPr>
      </w:pPr>
      <w:r w:rsidRPr="00AC253D">
        <w:rPr>
          <w:rFonts w:ascii="Century Gothic" w:eastAsia="Times New Roman" w:hAnsi="Century Gothic"/>
          <w:szCs w:val="20"/>
        </w:rPr>
        <w:t>Ocenjene količe so podane na podlagi porabe v preteklih obdobjih</w:t>
      </w:r>
      <w:r w:rsidR="00F02934" w:rsidRPr="00AC253D">
        <w:rPr>
          <w:rFonts w:ascii="Century Gothic" w:eastAsia="Times New Roman" w:hAnsi="Century Gothic"/>
          <w:szCs w:val="20"/>
        </w:rPr>
        <w:t xml:space="preserve"> in upoštevaje pri tem dejstvo, da je ena izmed sončnih elektrarn, postavljena na objektih naročnika, v letošnjem požaru zgorela, nova pa v trenutku oddaje javnega naročila še ni postavljena</w:t>
      </w:r>
      <w:r w:rsidRPr="00AC253D">
        <w:rPr>
          <w:rFonts w:ascii="Century Gothic" w:eastAsia="Times New Roman" w:hAnsi="Century Gothic"/>
          <w:szCs w:val="20"/>
        </w:rPr>
        <w:t>. Te količine se lahko tekom izvajanja pogodbe spremenijo in lahko neomejeno odstopajo v + ali v -, v skladu z dejanskimi potrebami naročnika.</w:t>
      </w:r>
    </w:p>
    <w:p w14:paraId="3B28C7E2" w14:textId="77777777" w:rsidR="00372ACD" w:rsidRDefault="00372ACD" w:rsidP="00372ACD">
      <w:pPr>
        <w:keepNext/>
        <w:keepLines/>
        <w:spacing w:line="276" w:lineRule="auto"/>
        <w:jc w:val="both"/>
        <w:outlineLvl w:val="0"/>
        <w:rPr>
          <w:rFonts w:eastAsia="SimSun"/>
          <w:bCs/>
          <w:noProof/>
          <w:spacing w:val="4"/>
          <w:szCs w:val="20"/>
          <w:lang w:eastAsia="x-none"/>
        </w:rPr>
      </w:pPr>
    </w:p>
    <w:p w14:paraId="2688ED70" w14:textId="77777777" w:rsidR="00372ACD" w:rsidRPr="00E63316" w:rsidRDefault="00372ACD" w:rsidP="00372ACD">
      <w:pPr>
        <w:spacing w:line="276" w:lineRule="auto"/>
        <w:jc w:val="both"/>
        <w:rPr>
          <w:rFonts w:ascii="Century Gothic" w:hAnsi="Century Gothic"/>
          <w:b/>
          <w:szCs w:val="20"/>
        </w:rPr>
      </w:pPr>
      <w:proofErr w:type="spellStart"/>
      <w:r w:rsidRPr="00E63316">
        <w:rPr>
          <w:rFonts w:ascii="Century Gothic" w:hAnsi="Century Gothic"/>
          <w:b/>
          <w:szCs w:val="20"/>
        </w:rPr>
        <w:t>Okoljske</w:t>
      </w:r>
      <w:proofErr w:type="spellEnd"/>
      <w:r w:rsidRPr="00E63316">
        <w:rPr>
          <w:rFonts w:ascii="Century Gothic" w:hAnsi="Century Gothic"/>
          <w:b/>
          <w:szCs w:val="20"/>
        </w:rPr>
        <w:t xml:space="preserve"> zahteve:</w:t>
      </w:r>
    </w:p>
    <w:p w14:paraId="6E09AE56" w14:textId="77777777" w:rsidR="00372ACD" w:rsidRPr="00FF7A82"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Pri oddaji ponudbe morajo ponudniki upoštevati določila Uredbe o zelenem javnem naročanju, in sicer temeljne</w:t>
      </w:r>
      <w:r>
        <w:rPr>
          <w:rFonts w:ascii="Century Gothic" w:hAnsi="Century Gothic"/>
        </w:rPr>
        <w:t xml:space="preserve"> </w:t>
      </w:r>
      <w:proofErr w:type="spellStart"/>
      <w:r w:rsidRPr="00FF7A82">
        <w:rPr>
          <w:rFonts w:ascii="Century Gothic" w:hAnsi="Century Gothic"/>
        </w:rPr>
        <w:t>okoljske</w:t>
      </w:r>
      <w:proofErr w:type="spellEnd"/>
      <w:r w:rsidRPr="00FF7A82">
        <w:rPr>
          <w:rFonts w:ascii="Century Gothic" w:hAnsi="Century Gothic"/>
        </w:rPr>
        <w:t xml:space="preserve"> zahteve za električno energijo (Uradni list RS, št. 51/17, 64/19</w:t>
      </w:r>
      <w:r>
        <w:rPr>
          <w:rFonts w:ascii="Century Gothic" w:hAnsi="Century Gothic"/>
        </w:rPr>
        <w:t xml:space="preserve">, </w:t>
      </w:r>
      <w:r w:rsidRPr="00FF7A82">
        <w:rPr>
          <w:rFonts w:ascii="Century Gothic" w:hAnsi="Century Gothic"/>
        </w:rPr>
        <w:t>121/21</w:t>
      </w:r>
      <w:r>
        <w:rPr>
          <w:rFonts w:ascii="Century Gothic" w:hAnsi="Century Gothic"/>
        </w:rPr>
        <w:t xml:space="preserve"> in 132/23</w:t>
      </w:r>
      <w:r w:rsidRPr="00FF7A82">
        <w:rPr>
          <w:rFonts w:ascii="Century Gothic" w:hAnsi="Century Gothic"/>
        </w:rPr>
        <w:t xml:space="preserve">), </w:t>
      </w:r>
      <w:r>
        <w:rPr>
          <w:rFonts w:ascii="Century Gothic" w:hAnsi="Century Gothic"/>
        </w:rPr>
        <w:t>to je, da mora biti</w:t>
      </w:r>
      <w:r w:rsidRPr="00FF7A82">
        <w:rPr>
          <w:rFonts w:ascii="Century Gothic" w:hAnsi="Century Gothic"/>
        </w:rPr>
        <w:t xml:space="preserve"> najmanj polovica (50 %)</w:t>
      </w:r>
      <w:r>
        <w:rPr>
          <w:rFonts w:ascii="Century Gothic" w:hAnsi="Century Gothic"/>
        </w:rPr>
        <w:t xml:space="preserve"> </w:t>
      </w:r>
      <w:r w:rsidRPr="00FF7A82">
        <w:rPr>
          <w:rFonts w:ascii="Century Gothic" w:hAnsi="Century Gothic"/>
        </w:rPr>
        <w:t>dobavljene električne energije pridobljena iz obnovljivih virov energije (OVE) ali v soproizvodnji električne</w:t>
      </w:r>
      <w:r>
        <w:rPr>
          <w:rFonts w:ascii="Century Gothic" w:hAnsi="Century Gothic"/>
        </w:rPr>
        <w:t xml:space="preserve"> </w:t>
      </w:r>
      <w:r w:rsidRPr="00FF7A82">
        <w:rPr>
          <w:rFonts w:ascii="Century Gothic" w:hAnsi="Century Gothic"/>
        </w:rPr>
        <w:t>energije z visokim izkoristkom (SPTE) ali v soproizvodnji električne energije, ki temelji na obnovljivih virih energije.</w:t>
      </w:r>
    </w:p>
    <w:p w14:paraId="0472127B" w14:textId="77777777" w:rsidR="00372ACD" w:rsidRPr="00FF7A82"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Izbrani ponudnik bo pred pričetkom dobave električne energije na podlagi pooblastila naročnika izvedel menjavo</w:t>
      </w:r>
      <w:r>
        <w:rPr>
          <w:rFonts w:ascii="Century Gothic" w:hAnsi="Century Gothic"/>
        </w:rPr>
        <w:t xml:space="preserve"> </w:t>
      </w:r>
      <w:r w:rsidRPr="00FF7A82">
        <w:rPr>
          <w:rFonts w:ascii="Century Gothic" w:hAnsi="Century Gothic"/>
        </w:rPr>
        <w:t>bilančne skupine in skupaj s pristojnim upravljalcem elektroenergetskega omrežja uredil dostop do distribucijskega</w:t>
      </w:r>
      <w:r>
        <w:rPr>
          <w:rFonts w:ascii="Century Gothic" w:hAnsi="Century Gothic"/>
        </w:rPr>
        <w:t xml:space="preserve"> </w:t>
      </w:r>
      <w:r w:rsidRPr="00FF7A82">
        <w:rPr>
          <w:rFonts w:ascii="Century Gothic" w:hAnsi="Century Gothic"/>
        </w:rPr>
        <w:t>omrežja in podatkov za vsako merilno mesto naročnika, v kolikor bo to potrebno.</w:t>
      </w:r>
    </w:p>
    <w:p w14:paraId="273BA844" w14:textId="77777777" w:rsidR="00372ACD"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Kot ponudnik lahko sodeluje vsaka pravna ali fizična oseba (gospodarski subjekt), ki je registrirana za dejavnost, ki je</w:t>
      </w:r>
      <w:r>
        <w:rPr>
          <w:rFonts w:ascii="Century Gothic" w:hAnsi="Century Gothic"/>
        </w:rPr>
        <w:t xml:space="preserve"> </w:t>
      </w:r>
      <w:r w:rsidRPr="00FF7A82">
        <w:rPr>
          <w:rFonts w:ascii="Century Gothic" w:hAnsi="Century Gothic"/>
        </w:rPr>
        <w:t>predmet javnega naročila, ima za opravljanje te dejavnosti vsa predpisana dovoljenja ter izpolnjuje ostale pogoje za</w:t>
      </w:r>
      <w:r>
        <w:rPr>
          <w:rFonts w:ascii="Century Gothic" w:hAnsi="Century Gothic"/>
        </w:rPr>
        <w:t xml:space="preserve"> </w:t>
      </w:r>
      <w:r w:rsidRPr="00FF7A82">
        <w:rPr>
          <w:rFonts w:ascii="Century Gothic" w:hAnsi="Century Gothic"/>
        </w:rPr>
        <w:t>udeležbo (sposobnost), določene z ZJN-3 in navedene v razpisni dokumentaciji, ob tem, da mora ponudnik priložiti</w:t>
      </w:r>
      <w:r>
        <w:rPr>
          <w:rFonts w:ascii="Century Gothic" w:hAnsi="Century Gothic"/>
        </w:rPr>
        <w:t xml:space="preserve"> </w:t>
      </w:r>
      <w:r w:rsidRPr="00FF7A82">
        <w:rPr>
          <w:rFonts w:ascii="Century Gothic" w:hAnsi="Century Gothic"/>
        </w:rPr>
        <w:t>ponudbi dokumente, zahtevane v nadaljevanju razpisne dokumentacije.</w:t>
      </w:r>
    </w:p>
    <w:p w14:paraId="36B2F94B" w14:textId="77777777" w:rsidR="00372ACD" w:rsidRPr="00F23E0F" w:rsidRDefault="00372ACD" w:rsidP="00372ACD">
      <w:pPr>
        <w:spacing w:before="100" w:beforeAutospacing="1" w:after="100" w:afterAutospacing="1" w:line="276" w:lineRule="auto"/>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Dobava električne energije</w:t>
      </w:r>
      <w:r w:rsidRPr="00F23E0F">
        <w:rPr>
          <w:rFonts w:ascii="Century Gothic" w:eastAsia="Times New Roman" w:hAnsi="Century Gothic"/>
          <w:b/>
          <w:bCs/>
          <w:szCs w:val="20"/>
        </w:rPr>
        <w:t>« v predpisanem roku in skladno s predmetnimi navodili.</w:t>
      </w:r>
    </w:p>
    <w:p w14:paraId="0B127BC1" w14:textId="77777777" w:rsidR="00372ACD" w:rsidRPr="00F23E0F" w:rsidRDefault="00372ACD" w:rsidP="00372ACD">
      <w:pPr>
        <w:pStyle w:val="PODPODNASLOV"/>
        <w:spacing w:line="276" w:lineRule="auto"/>
        <w:rPr>
          <w:rFonts w:ascii="Century Gothic" w:hAnsi="Century Gothic"/>
        </w:rPr>
      </w:pPr>
      <w:r w:rsidRPr="00F23E0F">
        <w:rPr>
          <w:rFonts w:ascii="Century Gothic" w:hAnsi="Century Gothic"/>
        </w:rPr>
        <w:t>Pravna podlaga in opredelitev postopka</w:t>
      </w:r>
    </w:p>
    <w:p w14:paraId="5F2255DB" w14:textId="77777777" w:rsidR="00372ACD" w:rsidRPr="00F23E0F" w:rsidRDefault="00372ACD" w:rsidP="00372ACD">
      <w:pPr>
        <w:spacing w:line="276" w:lineRule="auto"/>
        <w:rPr>
          <w:rFonts w:ascii="Century Gothic" w:hAnsi="Century Gothic"/>
          <w:szCs w:val="20"/>
        </w:rPr>
      </w:pPr>
    </w:p>
    <w:p w14:paraId="43449BFC" w14:textId="77777777" w:rsidR="00372ACD" w:rsidRPr="00F23E0F" w:rsidRDefault="00372ACD" w:rsidP="00372ACD">
      <w:pPr>
        <w:spacing w:line="276" w:lineRule="auto"/>
        <w:ind w:left="4"/>
        <w:rPr>
          <w:rFonts w:ascii="Century Gothic" w:hAnsi="Century Gothic"/>
          <w:szCs w:val="20"/>
        </w:rPr>
      </w:pPr>
      <w:r w:rsidRPr="00F23E0F">
        <w:rPr>
          <w:rFonts w:ascii="Century Gothic" w:eastAsia="Tahoma" w:hAnsi="Century Gothic" w:cs="Tahoma"/>
          <w:szCs w:val="20"/>
        </w:rPr>
        <w:t>Javno naročilo se izvaja skladno z določbami:</w:t>
      </w:r>
    </w:p>
    <w:p w14:paraId="3A20DBD4"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199E2038" w14:textId="77777777" w:rsidR="00372ACD" w:rsidRPr="00F23E0F" w:rsidRDefault="00372ACD" w:rsidP="00372ACD">
      <w:pPr>
        <w:spacing w:line="276" w:lineRule="auto"/>
        <w:rPr>
          <w:rFonts w:ascii="Century Gothic" w:eastAsia="Arial" w:hAnsi="Century Gothic" w:cs="Arial"/>
          <w:szCs w:val="20"/>
        </w:rPr>
      </w:pPr>
    </w:p>
    <w:p w14:paraId="6246D3C4"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5236F4B9"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215733FA"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integriteti in preprečevanju korupcije (Ur. l. RS, št. 69/11, z vsemi spremembami in dopolnitvami)</w:t>
      </w:r>
      <w:r>
        <w:rPr>
          <w:rFonts w:ascii="Century Gothic" w:eastAsia="Tahoma" w:hAnsi="Century Gothic" w:cs="Tahoma"/>
          <w:szCs w:val="20"/>
        </w:rPr>
        <w:t>,</w:t>
      </w:r>
    </w:p>
    <w:p w14:paraId="2971BE56"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r>
        <w:rPr>
          <w:rFonts w:ascii="Century Gothic" w:eastAsia="Tahoma" w:hAnsi="Century Gothic" w:cs="Tahoma"/>
          <w:szCs w:val="20"/>
        </w:rPr>
        <w:t>,</w:t>
      </w:r>
    </w:p>
    <w:p w14:paraId="0B9FABC8" w14:textId="77777777" w:rsidR="00372ACD" w:rsidRPr="003F55F3"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w:t>
      </w:r>
      <w:proofErr w:type="spellStart"/>
      <w:r w:rsidRPr="00F23E0F">
        <w:rPr>
          <w:rFonts w:ascii="Century Gothic" w:eastAsia="Tahoma" w:hAnsi="Century Gothic" w:cs="Tahoma"/>
          <w:szCs w:val="20"/>
        </w:rPr>
        <w:t>Ur.l</w:t>
      </w:r>
      <w:proofErr w:type="spellEnd"/>
      <w:r w:rsidRPr="00F23E0F">
        <w:rPr>
          <w:rFonts w:ascii="Century Gothic" w:eastAsia="Tahoma" w:hAnsi="Century Gothic" w:cs="Tahoma"/>
          <w:szCs w:val="20"/>
        </w:rPr>
        <w:t>. RS, št. 27/16)</w:t>
      </w:r>
      <w:r>
        <w:rPr>
          <w:rFonts w:ascii="Century Gothic" w:eastAsia="Arial" w:hAnsi="Century Gothic" w:cs="Arial"/>
          <w:szCs w:val="20"/>
        </w:rPr>
        <w:t>,</w:t>
      </w:r>
    </w:p>
    <w:p w14:paraId="078DD686"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676B955D" w14:textId="77777777" w:rsidR="00372ACD" w:rsidRPr="00F23E0F" w:rsidRDefault="00372ACD" w:rsidP="00372ACD">
      <w:pPr>
        <w:tabs>
          <w:tab w:val="left" w:pos="284"/>
        </w:tabs>
        <w:spacing w:line="276" w:lineRule="auto"/>
        <w:rPr>
          <w:rFonts w:ascii="Century Gothic" w:eastAsia="Arial" w:hAnsi="Century Gothic" w:cs="Arial"/>
          <w:szCs w:val="20"/>
        </w:rPr>
      </w:pPr>
    </w:p>
    <w:p w14:paraId="254E03F4"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3CFA6216"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p>
    <w:p w14:paraId="6C91B38A"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tehničnimi soglasji), tehničnimi navodili, priporočili in normativi,</w:t>
      </w:r>
    </w:p>
    <w:p w14:paraId="2CA1B543"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bodo, če bodo izbrani za izvedbo javnega naročila, to naročilo izvajali s strokovno usposobljenimi delavci, oziroma kadrom, </w:t>
      </w:r>
    </w:p>
    <w:p w14:paraId="52B39631"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se v celoti strinjajo in sprejemajo pogoje naročnika, navedene v tej dokumentaciji, brez kakršnihkoli omejitev, </w:t>
      </w:r>
    </w:p>
    <w:p w14:paraId="4E95C13F"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so ob izdelavi ponudbe pregledali celotno dokumentacijo v zvezi z oddajo javnega naročila, - so v celoti seznanjeni z obsegom in zahtevnostjo javnega naročila, </w:t>
      </w:r>
    </w:p>
    <w:p w14:paraId="622379DB" w14:textId="77777777" w:rsidR="00372ACD" w:rsidRPr="00F23E0F" w:rsidRDefault="00372ACD" w:rsidP="00372ACD">
      <w:pPr>
        <w:tabs>
          <w:tab w:val="left" w:pos="284"/>
        </w:tabs>
        <w:spacing w:line="276" w:lineRule="auto"/>
        <w:jc w:val="both"/>
        <w:rPr>
          <w:rFonts w:ascii="Century Gothic" w:eastAsiaTheme="minorHAnsi" w:hAnsi="Century Gothic" w:cs="Calibri"/>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so ob pripravi ponudbe upoštevali vse obveznosti do svojih podizvajalcev,</w:t>
      </w:r>
      <w:r w:rsidRPr="00F23E0F">
        <w:rPr>
          <w:rFonts w:ascii="Century Gothic" w:eastAsiaTheme="minorHAnsi" w:hAnsi="Century Gothic" w:cs="Calibri"/>
          <w:color w:val="000000"/>
          <w:szCs w:val="20"/>
          <w:lang w:eastAsia="en-US"/>
          <w14:ligatures w14:val="standardContextual"/>
        </w:rPr>
        <w:t xml:space="preserve"> </w:t>
      </w:r>
    </w:p>
    <w:p w14:paraId="0606BCF3"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libri"/>
          <w:color w:val="000000"/>
          <w:szCs w:val="20"/>
          <w:lang w:eastAsia="en-US"/>
          <w14:ligatures w14:val="standardContextual"/>
        </w:rPr>
        <w:t xml:space="preserve">- </w:t>
      </w:r>
      <w:r w:rsidRPr="00F23E0F">
        <w:rPr>
          <w:rFonts w:ascii="Century Gothic" w:eastAsiaTheme="minorHAnsi" w:hAnsi="Century Gothic" w:cs="Candara"/>
          <w:color w:val="000000"/>
          <w:szCs w:val="20"/>
          <w:lang w:eastAsia="en-US"/>
          <w14:ligatures w14:val="standardContextual"/>
        </w:rPr>
        <w:t>so podali samo resnične oziroma verodostojne izjave.</w:t>
      </w:r>
    </w:p>
    <w:p w14:paraId="4B8B6974" w14:textId="77777777" w:rsidR="00372ACD" w:rsidRPr="00F23E0F" w:rsidRDefault="00372ACD" w:rsidP="00372ACD">
      <w:pPr>
        <w:tabs>
          <w:tab w:val="left" w:pos="284"/>
        </w:tabs>
        <w:spacing w:line="276" w:lineRule="auto"/>
        <w:jc w:val="both"/>
        <w:rPr>
          <w:rFonts w:ascii="Century Gothic" w:hAnsi="Century Gothic"/>
          <w:szCs w:val="20"/>
        </w:rPr>
      </w:pPr>
    </w:p>
    <w:p w14:paraId="3E59634E" w14:textId="77777777" w:rsidR="00372ACD" w:rsidRPr="00F23E0F" w:rsidRDefault="00372ACD" w:rsidP="00372ACD">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06436ADA"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6366D38F" w14:textId="77777777" w:rsidR="00372ACD" w:rsidRPr="00F23E0F"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ACEEEC9"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6FAB8D0D"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234F2BA1" w14:textId="77777777" w:rsidR="00372ACD" w:rsidRPr="00F23E0F" w:rsidRDefault="00372ACD" w:rsidP="00372ACD">
      <w:pPr>
        <w:widowControl w:val="0"/>
        <w:spacing w:line="276" w:lineRule="auto"/>
        <w:jc w:val="both"/>
        <w:rPr>
          <w:rFonts w:ascii="Century Gothic" w:hAnsi="Century Gothic"/>
          <w:szCs w:val="20"/>
        </w:rPr>
      </w:pPr>
    </w:p>
    <w:p w14:paraId="2F49755D" w14:textId="77777777" w:rsidR="00372ACD" w:rsidRPr="00F23E0F" w:rsidRDefault="00372ACD" w:rsidP="00372ACD">
      <w:pPr>
        <w:spacing w:line="276" w:lineRule="auto"/>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30283B44" w14:textId="77777777" w:rsidR="00372ACD" w:rsidRPr="00F23E0F" w:rsidRDefault="00372ACD" w:rsidP="00372ACD">
      <w:pPr>
        <w:widowControl w:val="0"/>
        <w:spacing w:line="276" w:lineRule="auto"/>
        <w:jc w:val="both"/>
        <w:rPr>
          <w:rFonts w:ascii="Century Gothic" w:hAnsi="Century Gothic"/>
          <w:szCs w:val="20"/>
        </w:rPr>
      </w:pPr>
    </w:p>
    <w:p w14:paraId="12766850"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638C78E9"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1F077729" w14:textId="77777777" w:rsidR="00372ACD" w:rsidRPr="00F23E0F" w:rsidRDefault="00372ACD" w:rsidP="00372ACD">
      <w:pPr>
        <w:widowControl w:val="0"/>
        <w:spacing w:line="276" w:lineRule="auto"/>
        <w:ind w:left="284"/>
        <w:jc w:val="both"/>
        <w:rPr>
          <w:rFonts w:ascii="Century Gothic" w:hAnsi="Century Gothic"/>
          <w:szCs w:val="20"/>
        </w:rPr>
      </w:pPr>
    </w:p>
    <w:p w14:paraId="7C7324AD"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6852F74F" w14:textId="77777777" w:rsidR="00372ACD" w:rsidRPr="00F23E0F" w:rsidRDefault="00372ACD" w:rsidP="00372ACD">
      <w:pPr>
        <w:widowControl w:val="0"/>
        <w:spacing w:line="276" w:lineRule="auto"/>
        <w:jc w:val="both"/>
        <w:rPr>
          <w:rFonts w:ascii="Century Gothic" w:hAnsi="Century Gothic"/>
          <w:szCs w:val="20"/>
        </w:rPr>
      </w:pPr>
    </w:p>
    <w:p w14:paraId="51E67248"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10BB132B" w14:textId="77777777" w:rsidR="00372ACD" w:rsidRPr="00F23E0F" w:rsidRDefault="00372ACD" w:rsidP="00372ACD">
      <w:pPr>
        <w:pStyle w:val="Telobesedila2"/>
        <w:keepNext/>
        <w:tabs>
          <w:tab w:val="left" w:pos="1260"/>
        </w:tabs>
        <w:spacing w:before="60" w:line="276" w:lineRule="auto"/>
        <w:ind w:left="539"/>
        <w:rPr>
          <w:rFonts w:ascii="Century Gothic" w:hAnsi="Century Gothic" w:cs="Arial"/>
          <w:sz w:val="20"/>
        </w:rPr>
      </w:pPr>
    </w:p>
    <w:p w14:paraId="73DB1862" w14:textId="77777777" w:rsidR="00372ACD" w:rsidRPr="00F23E0F" w:rsidRDefault="00372ACD" w:rsidP="00372ACD">
      <w:pPr>
        <w:pStyle w:val="Telobesedila2"/>
        <w:keepNext/>
        <w:tabs>
          <w:tab w:val="left" w:pos="1260"/>
        </w:tabs>
        <w:spacing w:before="60" w:line="276" w:lineRule="auto"/>
        <w:rPr>
          <w:rFonts w:ascii="Century Gothic" w:hAnsi="Century Gothic" w:cs="Arial"/>
          <w:sz w:val="20"/>
        </w:rPr>
      </w:pPr>
      <w:r w:rsidRPr="00F23E0F">
        <w:rPr>
          <w:rFonts w:ascii="Century Gothic" w:hAnsi="Century Gothic" w:cs="Arial"/>
          <w:sz w:val="20"/>
        </w:rPr>
        <w:t>SAMOSTOJNA PONUDBA</w:t>
      </w:r>
    </w:p>
    <w:p w14:paraId="3743578C" w14:textId="77777777" w:rsidR="00372ACD" w:rsidRPr="00F23E0F" w:rsidRDefault="00372ACD" w:rsidP="00372ACD">
      <w:pPr>
        <w:pStyle w:val="Telobesedila2"/>
        <w:spacing w:before="60" w:line="276" w:lineRule="auto"/>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2D8257B9" w14:textId="77777777" w:rsidR="00372ACD" w:rsidRPr="00EE54F2" w:rsidRDefault="00372ACD" w:rsidP="00372ACD">
      <w:pPr>
        <w:pStyle w:val="Telobesedila2"/>
        <w:keepNext/>
        <w:tabs>
          <w:tab w:val="left" w:pos="1260"/>
        </w:tabs>
        <w:spacing w:before="60" w:line="276" w:lineRule="auto"/>
        <w:rPr>
          <w:rFonts w:ascii="Century Gothic" w:hAnsi="Century Gothic" w:cs="Arial"/>
          <w:sz w:val="20"/>
        </w:rPr>
      </w:pPr>
      <w:r w:rsidRPr="00EE54F2">
        <w:rPr>
          <w:rFonts w:ascii="Century Gothic" w:hAnsi="Century Gothic" w:cs="Arial"/>
          <w:sz w:val="20"/>
        </w:rPr>
        <w:t>SKUPNA PONUDBA</w:t>
      </w:r>
    </w:p>
    <w:p w14:paraId="7C6C2115" w14:textId="77777777" w:rsidR="00372ACD" w:rsidRPr="005A5753" w:rsidRDefault="00372ACD" w:rsidP="00372ACD">
      <w:pPr>
        <w:suppressAutoHyphens/>
        <w:autoSpaceDE w:val="0"/>
        <w:spacing w:line="276" w:lineRule="auto"/>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5B3E0A67"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76220148"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11982EA1"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1641998D"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6DAC7F80"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0DA44412"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71D40FAC"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6F6A2EF8"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5798D91A"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1DCDA1C6"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74C3EEE9"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1BB15383" w14:textId="77777777" w:rsidR="00372ACD" w:rsidRDefault="00372ACD" w:rsidP="00372ACD">
      <w:pPr>
        <w:widowControl w:val="0"/>
        <w:autoSpaceDE w:val="0"/>
        <w:spacing w:line="276" w:lineRule="auto"/>
        <w:ind w:left="708"/>
        <w:jc w:val="both"/>
        <w:rPr>
          <w:rFonts w:ascii="Century Gothic" w:hAnsi="Century Gothic" w:cstheme="minorHAnsi"/>
          <w:bCs/>
        </w:rPr>
      </w:pPr>
    </w:p>
    <w:p w14:paraId="7CDD8D98" w14:textId="77777777" w:rsidR="00372ACD" w:rsidRPr="005A5753" w:rsidRDefault="00372ACD" w:rsidP="00372ACD">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5A8E0B96" w14:textId="77777777" w:rsidR="00372ACD" w:rsidRPr="005A5753" w:rsidRDefault="00372ACD" w:rsidP="00372ACD">
      <w:pPr>
        <w:widowControl w:val="0"/>
        <w:autoSpaceDE w:val="0"/>
        <w:spacing w:line="276" w:lineRule="auto"/>
        <w:ind w:left="284"/>
        <w:jc w:val="both"/>
        <w:rPr>
          <w:rFonts w:ascii="Century Gothic" w:hAnsi="Century Gothic" w:cstheme="minorHAnsi"/>
          <w:bCs/>
        </w:rPr>
      </w:pPr>
    </w:p>
    <w:p w14:paraId="165F4DA4" w14:textId="77777777" w:rsidR="00372ACD" w:rsidRPr="005A5753" w:rsidRDefault="00372ACD" w:rsidP="00372ACD">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61323F61" w14:textId="77777777" w:rsidR="00372ACD" w:rsidRPr="00EE54F2" w:rsidRDefault="00372ACD" w:rsidP="00372ACD">
      <w:pPr>
        <w:pStyle w:val="Telobesedila2"/>
        <w:spacing w:before="60" w:line="276" w:lineRule="auto"/>
        <w:ind w:left="1276"/>
        <w:rPr>
          <w:rFonts w:ascii="Century Gothic" w:hAnsi="Century Gothic" w:cs="Arial"/>
          <w:b w:val="0"/>
          <w:sz w:val="20"/>
        </w:rPr>
      </w:pPr>
      <w:r>
        <w:rPr>
          <w:rFonts w:ascii="Century Gothic" w:hAnsi="Century Gothic" w:cs="Arial"/>
          <w:b w:val="0"/>
          <w:sz w:val="20"/>
        </w:rPr>
        <w:t xml:space="preserve">  </w:t>
      </w:r>
    </w:p>
    <w:p w14:paraId="5FB64BEC" w14:textId="77777777" w:rsidR="00372ACD" w:rsidRPr="00EE54F2" w:rsidRDefault="00372ACD" w:rsidP="00372ACD">
      <w:pPr>
        <w:pStyle w:val="Telobesedila2"/>
        <w:keepNext/>
        <w:tabs>
          <w:tab w:val="left" w:pos="1260"/>
        </w:tabs>
        <w:spacing w:before="60" w:line="276" w:lineRule="auto"/>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6F8B74D9" w14:textId="77777777" w:rsidR="00372ACD" w:rsidRPr="00EE54F2" w:rsidRDefault="00372ACD" w:rsidP="00372ACD">
      <w:pPr>
        <w:pStyle w:val="Telobesedila2"/>
        <w:spacing w:before="60" w:line="276" w:lineRule="auto"/>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40E9A0C" w14:textId="77777777" w:rsidR="00372ACD" w:rsidRDefault="00372ACD" w:rsidP="00372ACD">
      <w:pPr>
        <w:widowControl w:val="0"/>
        <w:autoSpaceDE w:val="0"/>
        <w:spacing w:line="276" w:lineRule="auto"/>
        <w:jc w:val="both"/>
        <w:rPr>
          <w:rFonts w:ascii="Century Gothic" w:hAnsi="Century Gothic" w:cstheme="minorHAnsi"/>
        </w:rPr>
      </w:pPr>
    </w:p>
    <w:p w14:paraId="4F38A9E2" w14:textId="77777777" w:rsidR="00372ACD" w:rsidRPr="00BE54DF" w:rsidRDefault="00372ACD" w:rsidP="00372ACD">
      <w:pPr>
        <w:widowControl w:val="0"/>
        <w:autoSpaceDE w:val="0"/>
        <w:spacing w:line="276" w:lineRule="auto"/>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4BDA0FAE"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 xml:space="preserve">navesti vse podizvajalce ter vsak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(OBR-</w:t>
      </w:r>
      <w:r>
        <w:rPr>
          <w:rFonts w:ascii="Century Gothic" w:hAnsi="Century Gothic" w:cstheme="minorHAnsi"/>
        </w:rPr>
        <w:t>Podizvajalci</w:t>
      </w:r>
      <w:r w:rsidRPr="00BE54DF">
        <w:rPr>
          <w:rFonts w:ascii="Century Gothic" w:hAnsi="Century Gothic" w:cstheme="minorHAnsi"/>
        </w:rPr>
        <w:t>),</w:t>
      </w:r>
    </w:p>
    <w:p w14:paraId="0798521E"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t>Podizvajalci</w:t>
      </w:r>
      <w:r w:rsidRPr="00BE54DF">
        <w:rPr>
          <w:rFonts w:ascii="Century Gothic" w:hAnsi="Century Gothic" w:cstheme="minorHAnsi"/>
        </w:rPr>
        <w:t>),</w:t>
      </w:r>
    </w:p>
    <w:p w14:paraId="7992FC72"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16EBA06C" w14:textId="77777777" w:rsidR="00372ACD" w:rsidRDefault="00372ACD" w:rsidP="00372ACD">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6875FE36" w14:textId="77777777" w:rsidR="00372ACD" w:rsidRPr="00B13A97" w:rsidRDefault="00372ACD" w:rsidP="00372ACD">
      <w:pPr>
        <w:pStyle w:val="Odstavekseznama"/>
        <w:keepNext/>
        <w:keepLines/>
        <w:numPr>
          <w:ilvl w:val="0"/>
          <w:numId w:val="20"/>
        </w:numPr>
        <w:spacing w:line="276" w:lineRule="auto"/>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Pr>
          <w:rFonts w:ascii="Century Gothic" w:hAnsi="Century Gothic" w:cs="Tahoma"/>
          <w:szCs w:val="20"/>
        </w:rPr>
        <w:t>.</w:t>
      </w:r>
    </w:p>
    <w:p w14:paraId="11A6598D" w14:textId="77777777" w:rsidR="00372ACD" w:rsidRPr="00BE54DF" w:rsidRDefault="00372ACD" w:rsidP="00372ACD">
      <w:pPr>
        <w:widowControl w:val="0"/>
        <w:autoSpaceDE w:val="0"/>
        <w:spacing w:line="276" w:lineRule="auto"/>
        <w:ind w:left="284"/>
        <w:jc w:val="both"/>
        <w:rPr>
          <w:rFonts w:ascii="Century Gothic" w:hAnsi="Century Gothic" w:cstheme="minorHAnsi"/>
        </w:rPr>
      </w:pPr>
    </w:p>
    <w:p w14:paraId="35C63A55" w14:textId="77777777" w:rsidR="00372ACD" w:rsidRPr="00BE54DF" w:rsidRDefault="00372ACD" w:rsidP="00372ACD">
      <w:pPr>
        <w:widowControl w:val="0"/>
        <w:autoSpaceDE w:val="0"/>
        <w:spacing w:line="276" w:lineRule="auto"/>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10B8ACFE" w14:textId="77777777" w:rsidR="00372ACD" w:rsidRPr="00BE54DF" w:rsidRDefault="00372ACD" w:rsidP="00372ACD">
      <w:pPr>
        <w:autoSpaceDE w:val="0"/>
        <w:spacing w:line="276" w:lineRule="auto"/>
        <w:rPr>
          <w:rFonts w:ascii="Century Gothic" w:hAnsi="Century Gothic" w:cstheme="minorHAnsi"/>
          <w:color w:val="000000"/>
        </w:rPr>
      </w:pPr>
    </w:p>
    <w:p w14:paraId="17D14526"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w:t>
      </w:r>
      <w:proofErr w:type="spellStart"/>
      <w:r w:rsidRPr="00BE54DF">
        <w:rPr>
          <w:rFonts w:ascii="Century Gothic" w:hAnsi="Century Gothic" w:cstheme="minorHAnsi"/>
        </w:rPr>
        <w:t>podizvajanje</w:t>
      </w:r>
      <w:proofErr w:type="spellEnd"/>
      <w:r w:rsidRPr="00BE54DF">
        <w:rPr>
          <w:rFonts w:ascii="Century Gothic" w:hAnsi="Century Gothic" w:cstheme="minorHAnsi"/>
        </w:rPr>
        <w:t xml:space="preserve"> temu subjektu; </w:t>
      </w:r>
    </w:p>
    <w:p w14:paraId="5256711C"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593E22C0" w14:textId="77777777" w:rsidR="00372ACD"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3FC808F3"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 xml:space="preserve">OBR-Izjava po 14. in 35. čl. </w:t>
      </w:r>
      <w:proofErr w:type="spellStart"/>
      <w:r w:rsidRPr="00A4281A">
        <w:rPr>
          <w:rFonts w:ascii="Century Gothic" w:hAnsi="Century Gothic"/>
        </w:rPr>
        <w:t>ZInTPK</w:t>
      </w:r>
      <w:proofErr w:type="spellEnd"/>
      <w:r w:rsidRPr="00BE54DF">
        <w:rPr>
          <w:rFonts w:ascii="Century Gothic" w:hAnsi="Century Gothic" w:cstheme="minorHAnsi"/>
        </w:rPr>
        <w:t xml:space="preserve"> ter </w:t>
      </w:r>
    </w:p>
    <w:p w14:paraId="780C2D03"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0627CB06" w14:textId="77777777" w:rsidR="00372ACD" w:rsidRPr="00BE54DF" w:rsidRDefault="00372ACD" w:rsidP="00372ACD">
      <w:pPr>
        <w:suppressAutoHyphens/>
        <w:autoSpaceDE w:val="0"/>
        <w:spacing w:after="56" w:line="276" w:lineRule="auto"/>
        <w:ind w:left="720"/>
        <w:jc w:val="both"/>
        <w:rPr>
          <w:rFonts w:ascii="Century Gothic" w:hAnsi="Century Gothic" w:cstheme="minorHAnsi"/>
        </w:rPr>
      </w:pPr>
    </w:p>
    <w:p w14:paraId="3FA44D44"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D350A5D"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6DB5167" w14:textId="77777777" w:rsidR="00372ACD" w:rsidRPr="00BE54DF" w:rsidRDefault="00372ACD" w:rsidP="00372ACD">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76CE980F" w14:textId="77777777" w:rsidR="00372ACD" w:rsidRPr="00BE54DF" w:rsidRDefault="00372ACD" w:rsidP="00372ACD">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6EAC67C4" w14:textId="77777777" w:rsidR="00372ACD" w:rsidRPr="00BE54DF" w:rsidRDefault="00372ACD" w:rsidP="00372ACD">
      <w:pPr>
        <w:widowControl w:val="0"/>
        <w:autoSpaceDE w:val="0"/>
        <w:spacing w:line="276" w:lineRule="auto"/>
        <w:jc w:val="both"/>
        <w:rPr>
          <w:rFonts w:ascii="Century Gothic" w:hAnsi="Century Gothic" w:cstheme="minorHAnsi"/>
        </w:rPr>
      </w:pPr>
    </w:p>
    <w:p w14:paraId="6715AED4"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5E0F91F"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2C1E8A3" w14:textId="77777777" w:rsidR="00372ACD" w:rsidRDefault="00372ACD" w:rsidP="00372ACD">
      <w:pPr>
        <w:pStyle w:val="Telobesedila2"/>
        <w:spacing w:before="60" w:line="276" w:lineRule="auto"/>
        <w:ind w:left="1276"/>
        <w:rPr>
          <w:rFonts w:ascii="Century Gothic" w:hAnsi="Century Gothic" w:cs="Arial"/>
          <w:b w:val="0"/>
          <w:sz w:val="20"/>
        </w:rPr>
      </w:pPr>
    </w:p>
    <w:p w14:paraId="44068EE7" w14:textId="77777777" w:rsidR="00372ACD" w:rsidRDefault="00372ACD" w:rsidP="00372ACD">
      <w:pPr>
        <w:pStyle w:val="Telobesedila2"/>
        <w:spacing w:before="60" w:line="276" w:lineRule="auto"/>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4AA51E04" w14:textId="77777777" w:rsidR="00372ACD" w:rsidRDefault="00372ACD" w:rsidP="00372ACD">
      <w:pPr>
        <w:pStyle w:val="Telobesedila2"/>
        <w:spacing w:before="60" w:line="276" w:lineRule="auto"/>
        <w:rPr>
          <w:rFonts w:ascii="Century Gothic" w:hAnsi="Century Gothic" w:cs="Tahoma"/>
          <w:bCs/>
          <w:sz w:val="20"/>
        </w:rPr>
      </w:pPr>
    </w:p>
    <w:p w14:paraId="3B7D6116" w14:textId="77777777" w:rsidR="00372ACD" w:rsidRPr="006F3EBD" w:rsidRDefault="00372ACD" w:rsidP="00372ACD">
      <w:pPr>
        <w:pStyle w:val="Telobesedila2"/>
        <w:spacing w:before="60" w:line="276" w:lineRule="auto"/>
        <w:rPr>
          <w:rFonts w:ascii="Century Gothic" w:hAnsi="Century Gothic" w:cs="Tahoma"/>
          <w:bCs/>
          <w:sz w:val="20"/>
        </w:rPr>
      </w:pPr>
      <w:r w:rsidRPr="006F3EBD">
        <w:rPr>
          <w:rFonts w:ascii="Century Gothic" w:hAnsi="Century Gothic" w:cs="Tahoma"/>
          <w:bCs/>
          <w:sz w:val="20"/>
        </w:rPr>
        <w:t>UPORABA ZMOGLJIVOSTI DRUGIH SUBJEKTOV</w:t>
      </w:r>
    </w:p>
    <w:p w14:paraId="54025678" w14:textId="77777777" w:rsidR="00372ACD" w:rsidRDefault="00372ACD" w:rsidP="00372ACD">
      <w:pPr>
        <w:pStyle w:val="Telobesedila2"/>
        <w:spacing w:before="60" w:line="276" w:lineRule="auto"/>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78BC0C63" w14:textId="77777777" w:rsidR="00372ACD" w:rsidRDefault="00372ACD" w:rsidP="00372ACD">
      <w:pPr>
        <w:pStyle w:val="Telobesedila2"/>
        <w:spacing w:before="60" w:line="276" w:lineRule="auto"/>
        <w:ind w:left="284"/>
        <w:rPr>
          <w:rFonts w:ascii="Century Gothic" w:hAnsi="Century Gothic" w:cs="Tahoma"/>
          <w:b w:val="0"/>
          <w:bCs/>
          <w:sz w:val="20"/>
        </w:rPr>
      </w:pPr>
    </w:p>
    <w:p w14:paraId="61342727" w14:textId="77777777" w:rsidR="00372ACD" w:rsidRPr="00EE5B39" w:rsidRDefault="00372ACD" w:rsidP="00372ACD">
      <w:pPr>
        <w:pStyle w:val="Telobesedila2"/>
        <w:spacing w:before="60" w:line="276" w:lineRule="auto"/>
        <w:rPr>
          <w:rFonts w:ascii="Century Gothic" w:hAnsi="Century Gothic" w:cs="Tahoma"/>
          <w:b w:val="0"/>
          <w:sz w:val="20"/>
        </w:rPr>
      </w:pPr>
      <w:r w:rsidRPr="00EE5B39">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28CEE04E" w14:textId="77777777" w:rsidR="00372ACD" w:rsidRDefault="00372ACD" w:rsidP="00372ACD">
      <w:pPr>
        <w:pStyle w:val="Telobesedila2"/>
        <w:spacing w:before="60" w:line="276" w:lineRule="auto"/>
        <w:rPr>
          <w:rFonts w:ascii="Century Gothic" w:hAnsi="Century Gothic" w:cs="Arial"/>
          <w:b w:val="0"/>
          <w:sz w:val="20"/>
        </w:rPr>
      </w:pPr>
    </w:p>
    <w:p w14:paraId="237FE1B6" w14:textId="77777777" w:rsidR="00372ACD" w:rsidRPr="00FF7A82"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S SEDEŽEM V TUJINI</w:t>
      </w:r>
    </w:p>
    <w:p w14:paraId="7C02C0A1"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s sedežem v tuji državi mora izpolnjevati enake pogoje kot ponudnik v sedežem v Republiki Sloveniji. Enako velja tudi v primeru, da ponudnik nastopa s partnerjem ali podizvajalcem.</w:t>
      </w:r>
    </w:p>
    <w:p w14:paraId="10A4E590"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21078F92" w14:textId="77777777" w:rsidR="00372ACD"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3A1B87BE" w14:textId="77777777" w:rsidR="00372ACD" w:rsidRPr="00FF7A82" w:rsidRDefault="00372ACD" w:rsidP="00372ACD">
      <w:pPr>
        <w:pStyle w:val="Telobesedila2"/>
        <w:spacing w:before="60" w:line="276" w:lineRule="auto"/>
        <w:rPr>
          <w:rFonts w:ascii="Century Gothic" w:hAnsi="Century Gothic" w:cs="Arial"/>
          <w:b w:val="0"/>
          <w:sz w:val="20"/>
        </w:rPr>
      </w:pPr>
    </w:p>
    <w:p w14:paraId="4D33443D"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42CDA530"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6646F1C9" w14:textId="77777777" w:rsidR="00372ACD" w:rsidRDefault="00372ACD" w:rsidP="00372ACD">
      <w:pPr>
        <w:pStyle w:val="Telobesedila2"/>
        <w:spacing w:before="60" w:line="276" w:lineRule="auto"/>
        <w:rPr>
          <w:rFonts w:ascii="Century Gothic" w:hAnsi="Century Gothic" w:cs="Arial"/>
          <w:b w:val="0"/>
          <w:sz w:val="20"/>
        </w:rPr>
      </w:pPr>
    </w:p>
    <w:p w14:paraId="4AB69392" w14:textId="77777777" w:rsidR="00372ACD" w:rsidRPr="00FF7A82"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lahko sodeluje v postopku javnega naročila samo z eno ponudbo, bodisi individualno bodisi kot ponudnik v</w:t>
      </w:r>
      <w:r w:rsidRPr="00327316">
        <w:rPr>
          <w:rFonts w:ascii="Century Gothic" w:hAnsi="Century Gothic" w:cs="Arial"/>
          <w:bCs/>
          <w:sz w:val="20"/>
        </w:rPr>
        <w:t xml:space="preserve"> </w:t>
      </w:r>
      <w:r w:rsidRPr="00FF7A82">
        <w:rPr>
          <w:rFonts w:ascii="Century Gothic" w:hAnsi="Century Gothic" w:cs="Arial"/>
          <w:bCs/>
          <w:sz w:val="20"/>
        </w:rPr>
        <w:t>ponudbi skupine ponudnikov. Ponudnik ne more sodelovati bodisi individualno bodisi kot ponudnik v ponudbi skupine</w:t>
      </w:r>
      <w:r w:rsidRPr="00327316">
        <w:rPr>
          <w:rFonts w:ascii="Century Gothic" w:hAnsi="Century Gothic" w:cs="Arial"/>
          <w:bCs/>
          <w:sz w:val="20"/>
        </w:rPr>
        <w:t xml:space="preserve"> </w:t>
      </w:r>
      <w:r w:rsidRPr="00FF7A82">
        <w:rPr>
          <w:rFonts w:ascii="Century Gothic" w:hAnsi="Century Gothic" w:cs="Arial"/>
          <w:bCs/>
          <w:sz w:val="20"/>
        </w:rPr>
        <w:t>ponudnikov pri eni ponudbi in hkrati kot podizvajalec pri drugi ponudbi. Če ponudnik sodeluje v več kot eni ponudbi</w:t>
      </w:r>
      <w:r w:rsidRPr="00327316">
        <w:rPr>
          <w:rFonts w:ascii="Century Gothic" w:hAnsi="Century Gothic" w:cs="Arial"/>
          <w:bCs/>
          <w:sz w:val="20"/>
        </w:rPr>
        <w:t xml:space="preserve"> </w:t>
      </w:r>
      <w:r w:rsidRPr="00FF7A82">
        <w:rPr>
          <w:rFonts w:ascii="Century Gothic" w:hAnsi="Century Gothic" w:cs="Arial"/>
          <w:bCs/>
          <w:sz w:val="20"/>
        </w:rPr>
        <w:t>glede na določila te točke razpisne dokumentacije, naročnik zavrne vse ponudbe, v katere je ta ponudnik vključen.</w:t>
      </w:r>
    </w:p>
    <w:p w14:paraId="594822ED" w14:textId="77777777" w:rsidR="00372ACD" w:rsidRPr="00327316"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Ponudba mora biti podpisana s strani zakonitega zastopnika ali osebe, ki je s pisnim pooblastilom pooblaščena za</w:t>
      </w:r>
      <w:r w:rsidRPr="00327316">
        <w:rPr>
          <w:rFonts w:ascii="Century Gothic" w:hAnsi="Century Gothic" w:cs="Arial"/>
          <w:bCs/>
          <w:sz w:val="20"/>
        </w:rPr>
        <w:t xml:space="preserve"> podpisovanje v imenu zakonitega zastopnika ponudnika, kar je razvidno iz priloženega pooblastila.</w:t>
      </w:r>
    </w:p>
    <w:p w14:paraId="3F70C49A" w14:textId="77777777" w:rsidR="00372ACD" w:rsidRPr="00F23E0F" w:rsidRDefault="00372ACD" w:rsidP="00372ACD">
      <w:pPr>
        <w:pStyle w:val="Telobesedila2"/>
        <w:spacing w:before="60" w:line="276" w:lineRule="auto"/>
        <w:rPr>
          <w:rFonts w:ascii="Century Gothic" w:hAnsi="Century Gothic" w:cs="Arial"/>
          <w:b w:val="0"/>
          <w:sz w:val="20"/>
        </w:rPr>
      </w:pPr>
    </w:p>
    <w:p w14:paraId="64330E00"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15AD0FD6" w14:textId="77777777" w:rsidR="00372ACD" w:rsidRPr="00F23E0F" w:rsidRDefault="00372ACD" w:rsidP="00372ACD">
      <w:pPr>
        <w:widowControl w:val="0"/>
        <w:spacing w:line="276" w:lineRule="auto"/>
        <w:jc w:val="both"/>
        <w:rPr>
          <w:rFonts w:ascii="Century Gothic" w:hAnsi="Century Gothic"/>
          <w:szCs w:val="20"/>
        </w:rPr>
      </w:pPr>
    </w:p>
    <w:p w14:paraId="2B45458F"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1B8A3700" w14:textId="77777777" w:rsidR="00372ACD" w:rsidRPr="00F23E0F" w:rsidRDefault="00372ACD" w:rsidP="00372ACD">
      <w:pPr>
        <w:widowControl w:val="0"/>
        <w:spacing w:line="276" w:lineRule="auto"/>
        <w:ind w:left="284"/>
        <w:jc w:val="both"/>
        <w:rPr>
          <w:rFonts w:ascii="Century Gothic" w:hAnsi="Century Gothic"/>
          <w:szCs w:val="20"/>
        </w:rPr>
      </w:pPr>
    </w:p>
    <w:p w14:paraId="206CA962" w14:textId="259C4CC2"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Zahteve za dodatna pojasnila je treba posredovati najkasneje </w:t>
      </w:r>
      <w:r w:rsidRPr="00AC253D">
        <w:rPr>
          <w:rFonts w:ascii="Century Gothic" w:hAnsi="Century Gothic"/>
          <w:b/>
          <w:szCs w:val="20"/>
        </w:rPr>
        <w:t xml:space="preserve">do </w:t>
      </w:r>
      <w:r w:rsidR="00F02934" w:rsidRPr="00AC253D">
        <w:rPr>
          <w:rFonts w:ascii="Century Gothic" w:hAnsi="Century Gothic"/>
          <w:b/>
          <w:szCs w:val="20"/>
        </w:rPr>
        <w:t>2</w:t>
      </w:r>
      <w:r w:rsidR="00AC253D" w:rsidRPr="00AC253D">
        <w:rPr>
          <w:rFonts w:ascii="Century Gothic" w:hAnsi="Century Gothic"/>
          <w:b/>
          <w:szCs w:val="20"/>
        </w:rPr>
        <w:t>6</w:t>
      </w:r>
      <w:r w:rsidR="00F02934" w:rsidRPr="00AC253D">
        <w:rPr>
          <w:rFonts w:ascii="Century Gothic" w:hAnsi="Century Gothic"/>
          <w:b/>
          <w:szCs w:val="20"/>
        </w:rPr>
        <w:t>. 6.</w:t>
      </w:r>
      <w:r w:rsidRPr="00AC253D">
        <w:rPr>
          <w:rFonts w:ascii="Century Gothic" w:hAnsi="Century Gothic"/>
          <w:b/>
          <w:szCs w:val="20"/>
        </w:rPr>
        <w:t xml:space="preserve"> 2025 do 12.00 ure</w:t>
      </w:r>
      <w:r w:rsidRPr="00AC253D">
        <w:rPr>
          <w:rFonts w:ascii="Century Gothic" w:hAnsi="Century Gothic"/>
          <w:szCs w:val="20"/>
        </w:rPr>
        <w:t>.</w:t>
      </w:r>
      <w:r w:rsidRPr="007E6507">
        <w:rPr>
          <w:rFonts w:ascii="Century Gothic" w:hAnsi="Century Gothic"/>
          <w:szCs w:val="20"/>
        </w:rPr>
        <w:t xml:space="preserve"> </w:t>
      </w:r>
    </w:p>
    <w:p w14:paraId="03AAD8CA" w14:textId="77777777" w:rsidR="00372ACD" w:rsidRPr="007E6507" w:rsidRDefault="00372ACD" w:rsidP="00372ACD">
      <w:pPr>
        <w:widowControl w:val="0"/>
        <w:spacing w:line="276" w:lineRule="auto"/>
        <w:ind w:firstLine="284"/>
        <w:jc w:val="both"/>
        <w:rPr>
          <w:rFonts w:ascii="Century Gothic" w:hAnsi="Century Gothic"/>
          <w:szCs w:val="20"/>
        </w:rPr>
      </w:pPr>
    </w:p>
    <w:p w14:paraId="4C4B7C19"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Naročnik bo na vse prejete zahteve odgovoril preko Portala javnih naročil. </w:t>
      </w:r>
    </w:p>
    <w:p w14:paraId="06E4A633" w14:textId="77777777" w:rsidR="00372ACD" w:rsidRPr="007E6507" w:rsidRDefault="00372ACD" w:rsidP="00372ACD">
      <w:pPr>
        <w:widowControl w:val="0"/>
        <w:spacing w:line="276" w:lineRule="auto"/>
        <w:jc w:val="both"/>
        <w:rPr>
          <w:rFonts w:ascii="Century Gothic" w:hAnsi="Century Gothic"/>
          <w:szCs w:val="20"/>
        </w:rPr>
      </w:pPr>
    </w:p>
    <w:p w14:paraId="0CC8A136" w14:textId="77777777" w:rsidR="00372ACD" w:rsidRPr="007E6507" w:rsidRDefault="00372ACD" w:rsidP="00372ACD">
      <w:pPr>
        <w:pStyle w:val="PODPODNASLOV"/>
        <w:tabs>
          <w:tab w:val="clear" w:pos="284"/>
          <w:tab w:val="clear" w:pos="567"/>
          <w:tab w:val="clear" w:pos="851"/>
        </w:tabs>
        <w:spacing w:after="0" w:line="276" w:lineRule="auto"/>
        <w:ind w:left="284" w:hanging="284"/>
        <w:jc w:val="both"/>
        <w:rPr>
          <w:rFonts w:ascii="Century Gothic" w:hAnsi="Century Gothic"/>
        </w:rPr>
      </w:pPr>
      <w:r w:rsidRPr="007E6507">
        <w:rPr>
          <w:rFonts w:ascii="Century Gothic" w:hAnsi="Century Gothic"/>
        </w:rPr>
        <w:t xml:space="preserve">ZAVAROVANJE ZA DOBRO IZVEDBO POGODBENIH OBVEZNOSTI </w:t>
      </w:r>
    </w:p>
    <w:p w14:paraId="07DD4E51" w14:textId="77777777" w:rsidR="00372ACD" w:rsidRPr="007E6507" w:rsidRDefault="00372ACD" w:rsidP="00372ACD">
      <w:pPr>
        <w:widowControl w:val="0"/>
        <w:spacing w:line="276" w:lineRule="auto"/>
        <w:jc w:val="both"/>
        <w:rPr>
          <w:rFonts w:ascii="Century Gothic" w:hAnsi="Century Gothic"/>
          <w:szCs w:val="20"/>
        </w:rPr>
      </w:pPr>
    </w:p>
    <w:p w14:paraId="501227A8" w14:textId="77777777" w:rsidR="00372ACD" w:rsidRPr="007E6507" w:rsidRDefault="00372ACD" w:rsidP="00372ACD">
      <w:pPr>
        <w:widowControl w:val="0"/>
        <w:spacing w:line="276" w:lineRule="auto"/>
        <w:jc w:val="both"/>
        <w:rPr>
          <w:rFonts w:ascii="Century Gothic" w:eastAsia="Tahoma" w:hAnsi="Century Gothic" w:cs="Tahoma"/>
          <w:szCs w:val="20"/>
        </w:rPr>
      </w:pPr>
      <w:r w:rsidRPr="007E6507">
        <w:rPr>
          <w:rFonts w:ascii="Century Gothic" w:hAnsi="Century Gothic"/>
          <w:szCs w:val="20"/>
        </w:rPr>
        <w:t xml:space="preserve">Izbrani ponudnik bo </w:t>
      </w:r>
      <w:r w:rsidRPr="007E6507">
        <w:rPr>
          <w:rFonts w:ascii="Century Gothic" w:eastAsia="Tahoma" w:hAnsi="Century Gothic" w:cs="Tahoma"/>
          <w:szCs w:val="20"/>
        </w:rPr>
        <w:t>moral ob sklenitvi pogodbe za predmetno javno naročilo</w:t>
      </w:r>
      <w:r w:rsidRPr="007E6507">
        <w:rPr>
          <w:rFonts w:ascii="Century Gothic" w:hAnsi="Century Gothic"/>
          <w:szCs w:val="20"/>
        </w:rPr>
        <w:t xml:space="preserve"> naročniku predložiti </w:t>
      </w:r>
      <w:r w:rsidRPr="007E6507">
        <w:rPr>
          <w:rFonts w:ascii="Century Gothic" w:hAnsi="Century Gothic"/>
          <w:b/>
          <w:bCs/>
          <w:szCs w:val="20"/>
        </w:rPr>
        <w:t xml:space="preserve">zavarovanje za dobro izvedbo pogodbenih obveznosti in sicer </w:t>
      </w:r>
      <w:r w:rsidRPr="007E6507">
        <w:rPr>
          <w:rFonts w:ascii="Century Gothic" w:eastAsia="Tahoma" w:hAnsi="Century Gothic" w:cs="Tahoma"/>
          <w:szCs w:val="20"/>
        </w:rPr>
        <w:t xml:space="preserve">tri (3) podpisane in žigosane bianko menice z izpolnjeno, podpisano in žigosano menično izjavo za zavarovanje dobre izvedbe pogodbenih obveznosti, v višini </w:t>
      </w:r>
      <w:r>
        <w:rPr>
          <w:rFonts w:ascii="Century Gothic" w:eastAsia="Tahoma" w:hAnsi="Century Gothic" w:cs="Tahoma"/>
          <w:szCs w:val="20"/>
        </w:rPr>
        <w:t>5.000,00</w:t>
      </w:r>
      <w:r w:rsidRPr="007E6507">
        <w:rPr>
          <w:rFonts w:ascii="Century Gothic" w:eastAsia="Tahoma" w:hAnsi="Century Gothic" w:cs="Tahoma"/>
          <w:szCs w:val="20"/>
        </w:rPr>
        <w:t xml:space="preserve"> EUR, z dobo veljavnosti še mesec dni po izteku veljavnosti pogodbe. </w:t>
      </w:r>
    </w:p>
    <w:p w14:paraId="638834A4" w14:textId="77777777" w:rsidR="00372ACD" w:rsidRPr="007E6507" w:rsidRDefault="00372ACD" w:rsidP="00372ACD">
      <w:pPr>
        <w:widowControl w:val="0"/>
        <w:spacing w:line="276" w:lineRule="auto"/>
        <w:jc w:val="both"/>
        <w:rPr>
          <w:rFonts w:ascii="Century Gothic" w:eastAsia="Tahoma" w:hAnsi="Century Gothic" w:cs="Tahoma"/>
          <w:szCs w:val="20"/>
        </w:rPr>
      </w:pPr>
    </w:p>
    <w:p w14:paraId="7B5864E5"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eastAsia="Tahoma" w:hAnsi="Century Gothic" w:cs="Tahoma"/>
          <w:szCs w:val="20"/>
        </w:rPr>
        <w:t>Menične izjave morajo biti brezpogojne, nepreklicne in plačljive na prvi poziv in morajo biti izdane po vzorcih iz razpisne dokumentacije.</w:t>
      </w:r>
    </w:p>
    <w:p w14:paraId="0923A5EC" w14:textId="77777777" w:rsidR="00372ACD" w:rsidRPr="007E6507" w:rsidRDefault="00372ACD" w:rsidP="00372ACD">
      <w:pPr>
        <w:spacing w:line="276" w:lineRule="auto"/>
        <w:rPr>
          <w:rFonts w:ascii="Century Gothic" w:hAnsi="Century Gothic"/>
          <w:szCs w:val="20"/>
        </w:rPr>
      </w:pPr>
    </w:p>
    <w:p w14:paraId="37A1049C" w14:textId="77777777" w:rsidR="00372ACD" w:rsidRPr="007E6507" w:rsidRDefault="00372ACD" w:rsidP="00372ACD">
      <w:pPr>
        <w:spacing w:line="276" w:lineRule="auto"/>
        <w:ind w:left="4"/>
        <w:jc w:val="both"/>
        <w:rPr>
          <w:rFonts w:ascii="Century Gothic" w:hAnsi="Century Gothic"/>
          <w:szCs w:val="20"/>
        </w:rPr>
      </w:pPr>
      <w:r w:rsidRPr="007E650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obveznosti izbranega ponudnika pisno pozval k izpolnjevanju pogodbenih obveznosti in mu določil rok za izpolnitev.</w:t>
      </w:r>
    </w:p>
    <w:p w14:paraId="373A9F27" w14:textId="77777777" w:rsidR="00372ACD" w:rsidRPr="007E6507" w:rsidRDefault="00372ACD" w:rsidP="00372ACD">
      <w:pPr>
        <w:widowControl w:val="0"/>
        <w:spacing w:line="276" w:lineRule="auto"/>
        <w:jc w:val="both"/>
        <w:rPr>
          <w:rFonts w:ascii="Century Gothic" w:hAnsi="Century Gothic"/>
          <w:szCs w:val="20"/>
        </w:rPr>
      </w:pPr>
    </w:p>
    <w:p w14:paraId="5EF863C6" w14:textId="77777777" w:rsidR="00372ACD" w:rsidRPr="007E6507" w:rsidRDefault="00372ACD" w:rsidP="00372ACD">
      <w:pPr>
        <w:spacing w:line="276" w:lineRule="auto"/>
        <w:ind w:right="20"/>
        <w:jc w:val="both"/>
        <w:rPr>
          <w:rFonts w:ascii="Century Gothic" w:hAnsi="Century Gothic"/>
          <w:szCs w:val="20"/>
        </w:rPr>
      </w:pPr>
      <w:r w:rsidRPr="007E650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sklenjena.</w:t>
      </w:r>
    </w:p>
    <w:p w14:paraId="7A187D24" w14:textId="77777777" w:rsidR="00372ACD" w:rsidRPr="007E6507" w:rsidRDefault="00372ACD" w:rsidP="00372ACD">
      <w:pPr>
        <w:spacing w:line="276" w:lineRule="auto"/>
        <w:rPr>
          <w:rFonts w:ascii="Century Gothic" w:hAnsi="Century Gothic"/>
          <w:szCs w:val="20"/>
        </w:rPr>
      </w:pPr>
    </w:p>
    <w:p w14:paraId="1885C298" w14:textId="77777777" w:rsidR="00372ACD" w:rsidRPr="007E6507" w:rsidRDefault="00372ACD" w:rsidP="00372ACD">
      <w:pPr>
        <w:spacing w:line="276" w:lineRule="auto"/>
        <w:jc w:val="both"/>
        <w:rPr>
          <w:rFonts w:ascii="Century Gothic" w:eastAsia="Tahoma" w:hAnsi="Century Gothic" w:cs="Tahoma"/>
          <w:szCs w:val="20"/>
        </w:rPr>
      </w:pPr>
      <w:r w:rsidRPr="007E650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5E870614"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p>
    <w:p w14:paraId="7D010454"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SKLENITEV POGODBE </w:t>
      </w:r>
    </w:p>
    <w:p w14:paraId="2B100D44"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1D9C232"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Naročnik bo sklenil pogodbo s ponudnikom, ki bo oddal dopustno in ekonomsko najugodnejšo ponudbo po vzorcu iz OBR-Pogodba, najpozneje v roku 48 dni od pravnomočnosti odločitve o oddaji predmetnega javnega naročila. </w:t>
      </w:r>
    </w:p>
    <w:p w14:paraId="39FBBF7F" w14:textId="77777777" w:rsidR="00372ACD" w:rsidRPr="007E6507" w:rsidRDefault="00372ACD" w:rsidP="00372ACD">
      <w:pPr>
        <w:widowControl w:val="0"/>
        <w:spacing w:line="276" w:lineRule="auto"/>
        <w:ind w:left="284" w:firstLine="4"/>
        <w:jc w:val="both"/>
        <w:rPr>
          <w:rFonts w:ascii="Century Gothic" w:hAnsi="Century Gothic"/>
          <w:szCs w:val="20"/>
        </w:rPr>
      </w:pPr>
    </w:p>
    <w:p w14:paraId="09EE41FB"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146601AB" w14:textId="77777777" w:rsidR="00372ACD" w:rsidRPr="007E6507" w:rsidRDefault="00372ACD" w:rsidP="00372ACD">
      <w:pPr>
        <w:widowControl w:val="0"/>
        <w:spacing w:line="276" w:lineRule="auto"/>
        <w:jc w:val="both"/>
        <w:rPr>
          <w:rFonts w:ascii="Century Gothic" w:hAnsi="Century Gothic"/>
          <w:b/>
          <w:bCs/>
          <w:szCs w:val="20"/>
        </w:rPr>
      </w:pPr>
    </w:p>
    <w:p w14:paraId="285ABB8A" w14:textId="77777777" w:rsidR="00372ACD" w:rsidRPr="007E6507" w:rsidRDefault="00372ACD" w:rsidP="00372ACD">
      <w:pPr>
        <w:widowControl w:val="0"/>
        <w:spacing w:line="276" w:lineRule="auto"/>
        <w:jc w:val="both"/>
        <w:rPr>
          <w:rFonts w:ascii="Century Gothic" w:hAnsi="Century Gothic"/>
          <w:b/>
          <w:bCs/>
          <w:szCs w:val="20"/>
        </w:rPr>
      </w:pPr>
      <w:r w:rsidRPr="007E6507">
        <w:rPr>
          <w:rFonts w:ascii="Century Gothic" w:hAnsi="Century Gothic"/>
          <w:b/>
          <w:bCs/>
          <w:szCs w:val="20"/>
        </w:rPr>
        <w:t xml:space="preserve">Rok za podpis pogodbe </w:t>
      </w:r>
      <w:r w:rsidRPr="00AC253D">
        <w:rPr>
          <w:rFonts w:ascii="Century Gothic" w:hAnsi="Century Gothic"/>
          <w:b/>
          <w:bCs/>
          <w:szCs w:val="20"/>
        </w:rPr>
        <w:t>znaša 7 dni od</w:t>
      </w:r>
      <w:r w:rsidRPr="007E6507">
        <w:rPr>
          <w:rFonts w:ascii="Century Gothic" w:hAnsi="Century Gothic"/>
          <w:b/>
          <w:bCs/>
          <w:szCs w:val="20"/>
        </w:rPr>
        <w:t xml:space="preserve"> pisnega poziva naročnika k podpisu.</w:t>
      </w:r>
    </w:p>
    <w:p w14:paraId="3BD95C5F" w14:textId="77777777" w:rsidR="00372ACD" w:rsidRPr="007E6507" w:rsidRDefault="00372ACD" w:rsidP="00372ACD">
      <w:pPr>
        <w:widowControl w:val="0"/>
        <w:spacing w:line="276" w:lineRule="auto"/>
        <w:ind w:left="284" w:firstLine="4"/>
        <w:jc w:val="both"/>
        <w:rPr>
          <w:rFonts w:ascii="Century Gothic" w:hAnsi="Century Gothic"/>
          <w:b/>
          <w:bCs/>
          <w:szCs w:val="20"/>
        </w:rPr>
      </w:pPr>
    </w:p>
    <w:p w14:paraId="1CB98E0B"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158AF43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EC6DE7C"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PONUDBA</w:t>
      </w:r>
    </w:p>
    <w:p w14:paraId="7E51F6FC"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7D2DB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Ponudnik mora ponudbo izdelati v </w:t>
      </w:r>
      <w:r w:rsidRPr="007E6507">
        <w:rPr>
          <w:rFonts w:ascii="Century Gothic" w:eastAsiaTheme="minorHAnsi" w:hAnsi="Century Gothic" w:cs="Candara,Bold"/>
          <w:b/>
          <w:bCs/>
          <w:szCs w:val="20"/>
          <w:lang w:eastAsia="en-US"/>
          <w14:ligatures w14:val="standardContextual"/>
        </w:rPr>
        <w:t>slovenskem jeziku</w:t>
      </w:r>
      <w:r w:rsidRPr="007E650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42507FC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543DB0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7E6507">
        <w:rPr>
          <w:rFonts w:ascii="Century Gothic" w:eastAsiaTheme="minorHAnsi" w:hAnsi="Century Gothic" w:cs="Candara,Bold"/>
          <w:b/>
          <w:bCs/>
          <w:szCs w:val="20"/>
          <w:lang w:eastAsia="en-US"/>
          <w14:ligatures w14:val="standardContextual"/>
        </w:rPr>
        <w:t xml:space="preserve">priloženo pooblastilo </w:t>
      </w:r>
      <w:r w:rsidRPr="007E6507">
        <w:rPr>
          <w:rFonts w:ascii="Century Gothic" w:eastAsiaTheme="minorHAnsi" w:hAnsi="Century Gothic" w:cs="Candara"/>
          <w:szCs w:val="20"/>
          <w:lang w:eastAsia="en-US"/>
          <w14:ligatures w14:val="standardContextual"/>
        </w:rPr>
        <w:t>zakonitega zastopnika osebi, ki je pooblaščena za podpis ponudbe.</w:t>
      </w:r>
    </w:p>
    <w:p w14:paraId="37356EAF"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7E407B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Ponudniki morajo ponuditi izvedbo predmeta naročila v celoti</w:t>
      </w:r>
      <w:r w:rsidRPr="007E650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2207DC28"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295AF9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37F060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Bold"/>
          <w:b/>
          <w:bCs/>
          <w:szCs w:val="20"/>
          <w:lang w:eastAsia="en-US"/>
          <w14:ligatures w14:val="standardContextual"/>
        </w:rPr>
      </w:pPr>
    </w:p>
    <w:p w14:paraId="1B164AC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Ponudba se bo štela za dopustno</w:t>
      </w:r>
      <w:r w:rsidRPr="007E650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13E814A"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5F2D00C"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1F241FDF"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7E77AB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165C7E8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56DC62B"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0F585F6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C4FB42D" w14:textId="77777777" w:rsidR="00372ACD" w:rsidRPr="007E6507" w:rsidRDefault="00372ACD" w:rsidP="00372ACD">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VELJAVNOST PONUDBE</w:t>
      </w:r>
    </w:p>
    <w:p w14:paraId="28BFF51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7297B65"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Rok veljavnosti ponudbe je </w:t>
      </w:r>
      <w:r w:rsidRPr="00AC253D">
        <w:rPr>
          <w:rFonts w:ascii="Century Gothic" w:eastAsiaTheme="minorHAnsi" w:hAnsi="Century Gothic" w:cs="Candara"/>
          <w:b/>
          <w:bCs/>
          <w:szCs w:val="20"/>
          <w:lang w:eastAsia="en-US"/>
          <w14:ligatures w14:val="standardContextual"/>
        </w:rPr>
        <w:t>90 koledarskih dni od dneva odpiranja ponudb.</w:t>
      </w:r>
      <w:r w:rsidRPr="007E6507">
        <w:rPr>
          <w:rFonts w:ascii="Century Gothic" w:eastAsiaTheme="minorHAnsi" w:hAnsi="Century Gothic" w:cs="Candara"/>
          <w:szCs w:val="20"/>
          <w:lang w:eastAsia="en-US"/>
          <w14:ligatures w14:val="standardContextual"/>
        </w:rPr>
        <w:t xml:space="preserve"> Rok veljavnosti ponudbe ponudniki potrdijo z izpolnitvijo in podpisom obrazca ESPD. V primeru krajšega roka veljavnosti ponudbe se ponudba izloči.</w:t>
      </w:r>
    </w:p>
    <w:p w14:paraId="3D6FB2F3"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0130E547"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4BD895D5" w14:textId="77777777" w:rsidR="00372ACD" w:rsidRPr="007E6507" w:rsidRDefault="00372ACD" w:rsidP="00372ACD">
      <w:pPr>
        <w:autoSpaceDE w:val="0"/>
        <w:autoSpaceDN w:val="0"/>
        <w:adjustRightInd w:val="0"/>
        <w:spacing w:line="276" w:lineRule="auto"/>
        <w:rPr>
          <w:rFonts w:ascii="Century Gothic" w:hAnsi="Century Gothic"/>
          <w:szCs w:val="20"/>
        </w:rPr>
      </w:pPr>
    </w:p>
    <w:p w14:paraId="4EF8D955" w14:textId="77777777" w:rsidR="00372ACD" w:rsidRPr="007E6507" w:rsidRDefault="00372ACD" w:rsidP="00372ACD">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PREDLOŽITEV PONUDBE</w:t>
      </w:r>
    </w:p>
    <w:p w14:paraId="3BB665B9" w14:textId="77777777" w:rsidR="00372ACD" w:rsidRPr="007E6507" w:rsidRDefault="00372ACD" w:rsidP="00372ACD">
      <w:pPr>
        <w:spacing w:line="276" w:lineRule="auto"/>
        <w:jc w:val="both"/>
        <w:rPr>
          <w:rFonts w:ascii="Century Gothic" w:hAnsi="Century Gothic"/>
          <w:szCs w:val="20"/>
        </w:rPr>
      </w:pPr>
    </w:p>
    <w:p w14:paraId="5F694DDC"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Ponudnik odda ponudbo preko spletne aplikacije Ministrstva za javno upravo.</w:t>
      </w:r>
    </w:p>
    <w:p w14:paraId="65DCE116" w14:textId="77777777" w:rsidR="00372ACD" w:rsidRPr="007E6507" w:rsidRDefault="00372ACD" w:rsidP="00372ACD">
      <w:pPr>
        <w:spacing w:line="276" w:lineRule="auto"/>
        <w:jc w:val="both"/>
        <w:rPr>
          <w:rFonts w:ascii="Century Gothic" w:hAnsi="Century Gothic"/>
          <w:szCs w:val="20"/>
        </w:rPr>
      </w:pPr>
    </w:p>
    <w:p w14:paraId="65B405F8"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Ponudba se predloži v elektronski obliki skladno z navodili za uporabo informacijskega sistema za uporabo funkcionalnosti elektronske oddaje ponudb e-</w:t>
      </w:r>
      <w:proofErr w:type="spellStart"/>
      <w:r w:rsidRPr="007E6507">
        <w:rPr>
          <w:rFonts w:ascii="Century Gothic" w:hAnsi="Century Gothic"/>
          <w:szCs w:val="20"/>
        </w:rPr>
        <w:t>jn</w:t>
      </w:r>
      <w:proofErr w:type="spellEnd"/>
      <w:r w:rsidRPr="007E6507">
        <w:rPr>
          <w:rFonts w:ascii="Century Gothic" w:hAnsi="Century Gothic"/>
          <w:szCs w:val="20"/>
        </w:rPr>
        <w:t xml:space="preserve">: ponudniki. </w:t>
      </w:r>
    </w:p>
    <w:p w14:paraId="4655FA66" w14:textId="77777777" w:rsidR="00372ACD" w:rsidRPr="007E6507" w:rsidRDefault="00372ACD" w:rsidP="00372ACD">
      <w:pPr>
        <w:spacing w:line="276" w:lineRule="auto"/>
        <w:jc w:val="both"/>
        <w:rPr>
          <w:rFonts w:ascii="Century Gothic" w:hAnsi="Century Gothic"/>
          <w:szCs w:val="20"/>
        </w:rPr>
      </w:pPr>
    </w:p>
    <w:p w14:paraId="6B73E5D5"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Navodila za uporabo informacijskega sistema so objavljena na spletnem naslovu </w:t>
      </w:r>
      <w:hyperlink r:id="rId7" w:history="1">
        <w:r w:rsidRPr="007E6507">
          <w:rPr>
            <w:rStyle w:val="Hiperpovezava"/>
            <w:rFonts w:ascii="Century Gothic" w:hAnsi="Century Gothic" w:cs="Arial"/>
          </w:rPr>
          <w:t>https://ejn.gov.si/eJN2</w:t>
        </w:r>
      </w:hyperlink>
      <w:r w:rsidRPr="007E6507">
        <w:rPr>
          <w:rFonts w:ascii="Century Gothic" w:hAnsi="Century Gothic"/>
          <w:szCs w:val="20"/>
        </w:rPr>
        <w:t>, ponudnik pa se mora pred oddajo ponudbe v informacijski sistem e-JN registrirati.</w:t>
      </w:r>
    </w:p>
    <w:p w14:paraId="584500DB" w14:textId="77777777" w:rsidR="00372ACD" w:rsidRPr="007E6507" w:rsidRDefault="00372ACD" w:rsidP="00372ACD">
      <w:pPr>
        <w:spacing w:line="276" w:lineRule="auto"/>
        <w:jc w:val="both"/>
        <w:rPr>
          <w:rFonts w:ascii="Century Gothic" w:hAnsi="Century Gothic"/>
          <w:szCs w:val="20"/>
        </w:rPr>
      </w:pPr>
    </w:p>
    <w:p w14:paraId="6A3EC1B9"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Ponudnik v aplikaciji izbere predmetno javno naročilo in prične z oddajo ponudbe tako, da klikne na »sodeluje na javnem naročilu«. </w:t>
      </w:r>
    </w:p>
    <w:p w14:paraId="049AD331" w14:textId="77777777" w:rsidR="00372ACD" w:rsidRPr="007E6507" w:rsidRDefault="00372ACD" w:rsidP="00372ACD">
      <w:pPr>
        <w:spacing w:line="276" w:lineRule="auto"/>
        <w:jc w:val="both"/>
        <w:rPr>
          <w:rFonts w:ascii="Century Gothic" w:hAnsi="Century Gothic"/>
          <w:szCs w:val="20"/>
        </w:rPr>
      </w:pPr>
    </w:p>
    <w:p w14:paraId="42A4B161"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Šteje se, da je prijava oziroma ponudba oddana pravočasno, če jo naročnik prejme preko sistema e-JN </w:t>
      </w:r>
      <w:hyperlink r:id="rId8" w:history="1">
        <w:r w:rsidRPr="007E6507">
          <w:rPr>
            <w:rStyle w:val="Hiperpovezava"/>
            <w:rFonts w:ascii="Century Gothic" w:hAnsi="Century Gothic"/>
          </w:rPr>
          <w:t>https://ejn.gov.si/</w:t>
        </w:r>
      </w:hyperlink>
      <w:r w:rsidRPr="007E650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4335A104" w14:textId="77777777" w:rsidR="00372ACD" w:rsidRPr="007E6507" w:rsidRDefault="00372ACD" w:rsidP="00372ACD">
      <w:pPr>
        <w:spacing w:line="276" w:lineRule="auto"/>
        <w:jc w:val="both"/>
        <w:rPr>
          <w:rFonts w:ascii="Century Gothic" w:hAnsi="Century Gothic"/>
          <w:szCs w:val="20"/>
        </w:rPr>
      </w:pPr>
    </w:p>
    <w:p w14:paraId="7B6EFAE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Naročnik ponudbe, ki bodo prispele na drugačen način (npr. po pošti, </w:t>
      </w:r>
      <w:proofErr w:type="spellStart"/>
      <w:r w:rsidRPr="007E6507">
        <w:rPr>
          <w:rFonts w:ascii="Century Gothic" w:eastAsiaTheme="minorHAnsi" w:hAnsi="Century Gothic" w:cs="Candara"/>
          <w:szCs w:val="20"/>
          <w:lang w:eastAsia="en-US"/>
          <w14:ligatures w14:val="standardContextual"/>
        </w:rPr>
        <w:t>ipd</w:t>
      </w:r>
      <w:proofErr w:type="spellEnd"/>
      <w:r w:rsidRPr="007E6507">
        <w:rPr>
          <w:rFonts w:ascii="Century Gothic" w:eastAsiaTheme="minorHAnsi" w:hAnsi="Century Gothic" w:cs="Candara"/>
          <w:szCs w:val="20"/>
          <w:lang w:eastAsia="en-US"/>
          <w14:ligatures w14:val="standardContextual"/>
        </w:rPr>
        <w:t>) ne bo upošteval. Tudi v primeru, da jih bo naročnik sprejel v svoje vložišče, jih bo nato neodprte vrnil ponudnikom.</w:t>
      </w:r>
    </w:p>
    <w:p w14:paraId="6B9D6C8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15A533D" w14:textId="77777777" w:rsidR="00372ACD" w:rsidRPr="007E6507" w:rsidRDefault="00372ACD" w:rsidP="00372ACD">
      <w:pPr>
        <w:autoSpaceDE w:val="0"/>
        <w:autoSpaceDN w:val="0"/>
        <w:adjustRightInd w:val="0"/>
        <w:spacing w:line="276" w:lineRule="auto"/>
        <w:jc w:val="both"/>
        <w:rPr>
          <w:rFonts w:ascii="Century Gothic" w:hAnsi="Century Gothic"/>
          <w:szCs w:val="20"/>
        </w:rPr>
      </w:pPr>
      <w:r w:rsidRPr="007E6507">
        <w:rPr>
          <w:rFonts w:ascii="Century Gothic" w:hAnsi="Century Gothic"/>
          <w:szCs w:val="20"/>
        </w:rPr>
        <w:t>Vse stroške, povezane s pripravo in oddajo ponudbe, nosi ponudnik sam.</w:t>
      </w:r>
    </w:p>
    <w:p w14:paraId="513801EF" w14:textId="77777777" w:rsidR="00372ACD" w:rsidRPr="007E6507" w:rsidRDefault="00372ACD" w:rsidP="00372ACD">
      <w:pPr>
        <w:widowControl w:val="0"/>
        <w:spacing w:line="276" w:lineRule="auto"/>
        <w:jc w:val="both"/>
        <w:rPr>
          <w:rFonts w:ascii="Century Gothic" w:hAnsi="Century Gothic"/>
          <w:szCs w:val="20"/>
        </w:rPr>
      </w:pPr>
    </w:p>
    <w:p w14:paraId="6CAEFF32"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Rok za preDLOŽITEV ponudb</w:t>
      </w:r>
    </w:p>
    <w:p w14:paraId="1081050C" w14:textId="77777777" w:rsidR="00372ACD" w:rsidRPr="007E6507" w:rsidRDefault="00372ACD" w:rsidP="00372ACD">
      <w:pPr>
        <w:widowControl w:val="0"/>
        <w:spacing w:line="276" w:lineRule="auto"/>
        <w:ind w:left="284"/>
        <w:jc w:val="both"/>
        <w:rPr>
          <w:rFonts w:ascii="Century Gothic" w:hAnsi="Century Gothic"/>
          <w:szCs w:val="20"/>
        </w:rPr>
      </w:pPr>
    </w:p>
    <w:p w14:paraId="40AB55C8" w14:textId="4FA5BA53" w:rsidR="00372ACD" w:rsidRPr="00AC253D"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Rok za prejem ponudb </w:t>
      </w:r>
      <w:r w:rsidRPr="00AC253D">
        <w:rPr>
          <w:rFonts w:ascii="Century Gothic" w:hAnsi="Century Gothic"/>
          <w:szCs w:val="20"/>
        </w:rPr>
        <w:t xml:space="preserve">je </w:t>
      </w:r>
      <w:r w:rsidR="00AC253D" w:rsidRPr="00AC253D">
        <w:rPr>
          <w:rFonts w:ascii="Century Gothic" w:hAnsi="Century Gothic"/>
          <w:b/>
          <w:bCs/>
          <w:szCs w:val="20"/>
        </w:rPr>
        <w:t>3</w:t>
      </w:r>
      <w:r w:rsidRPr="00AC253D">
        <w:rPr>
          <w:rFonts w:ascii="Century Gothic" w:hAnsi="Century Gothic"/>
          <w:b/>
          <w:bCs/>
          <w:szCs w:val="20"/>
        </w:rPr>
        <w:t>. 7.</w:t>
      </w:r>
      <w:r w:rsidRPr="00AC253D">
        <w:rPr>
          <w:rFonts w:ascii="Century Gothic" w:hAnsi="Century Gothic"/>
          <w:b/>
          <w:szCs w:val="20"/>
        </w:rPr>
        <w:t xml:space="preserve"> 2025 do 10.00 ure</w:t>
      </w:r>
      <w:r w:rsidRPr="00AC253D">
        <w:rPr>
          <w:rFonts w:ascii="Century Gothic" w:hAnsi="Century Gothic"/>
          <w:szCs w:val="20"/>
        </w:rPr>
        <w:t>. Po izteku navedenega roka oddaja ponudbe ni več mogoča.</w:t>
      </w:r>
    </w:p>
    <w:p w14:paraId="0806AAE2" w14:textId="77777777" w:rsidR="00372ACD" w:rsidRPr="00AC253D" w:rsidRDefault="00372ACD" w:rsidP="00372ACD">
      <w:pPr>
        <w:widowControl w:val="0"/>
        <w:spacing w:line="276" w:lineRule="auto"/>
        <w:jc w:val="both"/>
        <w:rPr>
          <w:rFonts w:ascii="Century Gothic" w:hAnsi="Century Gothic"/>
          <w:szCs w:val="20"/>
        </w:rPr>
      </w:pPr>
    </w:p>
    <w:p w14:paraId="02D64FAF" w14:textId="77777777" w:rsidR="00372ACD" w:rsidRPr="00AC253D"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 xml:space="preserve"> Javno odpiranje ponudb</w:t>
      </w:r>
    </w:p>
    <w:p w14:paraId="72BBAD29" w14:textId="77777777" w:rsidR="00372ACD" w:rsidRPr="00AC253D" w:rsidRDefault="00372ACD" w:rsidP="00372ACD">
      <w:pPr>
        <w:widowControl w:val="0"/>
        <w:spacing w:line="276" w:lineRule="auto"/>
        <w:jc w:val="both"/>
        <w:rPr>
          <w:rFonts w:ascii="Century Gothic" w:hAnsi="Century Gothic"/>
          <w:szCs w:val="20"/>
        </w:rPr>
      </w:pPr>
    </w:p>
    <w:p w14:paraId="24EEEDC4" w14:textId="5F305F5B" w:rsidR="00372ACD" w:rsidRPr="00F23E0F" w:rsidRDefault="00372ACD" w:rsidP="00372ACD">
      <w:pPr>
        <w:widowControl w:val="0"/>
        <w:spacing w:line="276" w:lineRule="auto"/>
        <w:jc w:val="both"/>
        <w:rPr>
          <w:rFonts w:ascii="Century Gothic" w:hAnsi="Century Gothic"/>
          <w:b/>
          <w:szCs w:val="20"/>
        </w:rPr>
      </w:pPr>
      <w:r w:rsidRPr="00AC253D">
        <w:rPr>
          <w:rFonts w:ascii="Century Gothic" w:hAnsi="Century Gothic"/>
          <w:szCs w:val="20"/>
        </w:rPr>
        <w:t>Odpiranje ponudb bo potekalo v okviru informacijskega sistema »E-</w:t>
      </w:r>
      <w:proofErr w:type="spellStart"/>
      <w:r w:rsidRPr="00AC253D">
        <w:rPr>
          <w:rFonts w:ascii="Century Gothic" w:hAnsi="Century Gothic"/>
          <w:szCs w:val="20"/>
        </w:rPr>
        <w:t>jN</w:t>
      </w:r>
      <w:proofErr w:type="spellEnd"/>
      <w:r w:rsidRPr="00AC253D">
        <w:rPr>
          <w:rFonts w:ascii="Century Gothic" w:hAnsi="Century Gothic"/>
          <w:szCs w:val="20"/>
        </w:rPr>
        <w:t xml:space="preserve"> </w:t>
      </w:r>
      <w:r w:rsidRPr="00AC253D">
        <w:rPr>
          <w:rFonts w:ascii="Century Gothic" w:hAnsi="Century Gothic"/>
          <w:b/>
          <w:szCs w:val="20"/>
        </w:rPr>
        <w:t xml:space="preserve">dne </w:t>
      </w:r>
      <w:r w:rsidR="00AC253D" w:rsidRPr="00AC253D">
        <w:rPr>
          <w:rFonts w:ascii="Century Gothic" w:hAnsi="Century Gothic"/>
          <w:b/>
          <w:szCs w:val="20"/>
        </w:rPr>
        <w:t>3</w:t>
      </w:r>
      <w:r w:rsidRPr="00AC253D">
        <w:rPr>
          <w:rFonts w:ascii="Century Gothic" w:hAnsi="Century Gothic"/>
          <w:b/>
          <w:szCs w:val="20"/>
        </w:rPr>
        <w:t>. 7. 2025 ob 11.00 uri.</w:t>
      </w:r>
      <w:r w:rsidRPr="00F23E0F">
        <w:rPr>
          <w:rFonts w:ascii="Century Gothic" w:hAnsi="Century Gothic"/>
          <w:b/>
          <w:szCs w:val="20"/>
        </w:rPr>
        <w:t xml:space="preserve"> </w:t>
      </w:r>
    </w:p>
    <w:p w14:paraId="7D2449F2" w14:textId="77777777" w:rsidR="00372ACD" w:rsidRPr="00F23E0F" w:rsidRDefault="00372ACD" w:rsidP="00372ACD">
      <w:pPr>
        <w:widowControl w:val="0"/>
        <w:spacing w:line="276" w:lineRule="auto"/>
        <w:ind w:left="284"/>
        <w:jc w:val="both"/>
        <w:rPr>
          <w:rFonts w:ascii="Century Gothic" w:hAnsi="Century Gothic"/>
          <w:szCs w:val="20"/>
        </w:rPr>
      </w:pPr>
    </w:p>
    <w:p w14:paraId="7435CFA2"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w:t>
      </w:r>
      <w:proofErr w:type="spellStart"/>
      <w:r w:rsidRPr="00F23E0F">
        <w:rPr>
          <w:rFonts w:ascii="Century Gothic" w:hAnsi="Century Gothic"/>
          <w:szCs w:val="20"/>
        </w:rPr>
        <w:t>pdf</w:t>
      </w:r>
      <w:proofErr w:type="spellEnd"/>
      <w:r w:rsidRPr="00F23E0F">
        <w:rPr>
          <w:rFonts w:ascii="Century Gothic" w:hAnsi="Century Gothic"/>
          <w:szCs w:val="20"/>
        </w:rPr>
        <w:t xml:space="preserve"> dokumentu »povzetek predračuna« </w:t>
      </w:r>
    </w:p>
    <w:p w14:paraId="4F6B6A78" w14:textId="77777777" w:rsidR="00372ACD" w:rsidRPr="00F23E0F" w:rsidRDefault="00372ACD" w:rsidP="00372ACD">
      <w:pPr>
        <w:widowControl w:val="0"/>
        <w:spacing w:line="276" w:lineRule="auto"/>
        <w:jc w:val="both"/>
        <w:rPr>
          <w:rFonts w:ascii="Century Gothic" w:hAnsi="Century Gothic"/>
          <w:szCs w:val="20"/>
        </w:rPr>
      </w:pPr>
    </w:p>
    <w:p w14:paraId="66E057BB"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47928E7B" w14:textId="77777777" w:rsidR="00372ACD" w:rsidRPr="00F23E0F" w:rsidRDefault="00372ACD" w:rsidP="00372ACD">
      <w:pPr>
        <w:widowControl w:val="0"/>
        <w:spacing w:line="276" w:lineRule="auto"/>
        <w:jc w:val="both"/>
        <w:rPr>
          <w:rFonts w:ascii="Century Gothic" w:hAnsi="Century Gothic"/>
          <w:szCs w:val="20"/>
        </w:rPr>
      </w:pPr>
    </w:p>
    <w:p w14:paraId="5C70CD96"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6E8BE994" w14:textId="77777777" w:rsidR="00372ACD" w:rsidRPr="00B64D9E" w:rsidRDefault="00372ACD" w:rsidP="00372ACD">
      <w:pPr>
        <w:spacing w:line="276" w:lineRule="auto"/>
        <w:jc w:val="both"/>
        <w:rPr>
          <w:rFonts w:ascii="Century Gothic" w:hAnsi="Century Gothic"/>
          <w:szCs w:val="20"/>
        </w:rPr>
      </w:pPr>
    </w:p>
    <w:p w14:paraId="088CB6CC"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Omejitev sodelovanja</w:t>
      </w:r>
    </w:p>
    <w:p w14:paraId="194D7678" w14:textId="77777777" w:rsidR="00372ACD" w:rsidRPr="00F23E0F"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BC6A293" w14:textId="77777777" w:rsidR="00372ACD" w:rsidRPr="00F23E0F" w:rsidRDefault="00372ACD" w:rsidP="00372ACD">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preverjanju izkaže, da so prijave oblikovane neodvisno in da ni nevarnosti negativnega vpliva na konkurenco med ponudniki.</w:t>
      </w:r>
    </w:p>
    <w:p w14:paraId="1E57B819" w14:textId="77777777" w:rsidR="00372ACD" w:rsidRPr="00F23E0F" w:rsidRDefault="00372ACD" w:rsidP="00372ACD">
      <w:pPr>
        <w:spacing w:line="276" w:lineRule="auto"/>
        <w:ind w:left="284"/>
        <w:jc w:val="both"/>
        <w:rPr>
          <w:rFonts w:ascii="Century Gothic" w:hAnsi="Century Gothic"/>
          <w:szCs w:val="20"/>
        </w:rPr>
      </w:pPr>
    </w:p>
    <w:p w14:paraId="263E50A1"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VARIANTNE PONUDBE</w:t>
      </w:r>
    </w:p>
    <w:p w14:paraId="3FA7F725" w14:textId="77777777" w:rsidR="00372ACD" w:rsidRPr="00F23E0F"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C12B4C"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72A6C8D0" w14:textId="77777777" w:rsidR="00372ACD" w:rsidRPr="00A64CA6" w:rsidRDefault="00372ACD" w:rsidP="00372ACD">
      <w:pPr>
        <w:pStyle w:val="PODPODNASLOV"/>
        <w:numPr>
          <w:ilvl w:val="0"/>
          <w:numId w:val="0"/>
        </w:numPr>
        <w:spacing w:line="276" w:lineRule="auto"/>
        <w:rPr>
          <w:rFonts w:ascii="Century Gothic" w:hAnsi="Century Gothic"/>
          <w:color w:val="auto"/>
        </w:rPr>
      </w:pPr>
    </w:p>
    <w:p w14:paraId="0372DB56"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Pregled in OCENJEVANJE ponudb</w:t>
      </w:r>
    </w:p>
    <w:p w14:paraId="68552AD0" w14:textId="77777777" w:rsidR="00372ACD" w:rsidRPr="00F23E0F"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26584CB9" w14:textId="77777777" w:rsidR="00372ACD" w:rsidRPr="00A64CA6" w:rsidRDefault="00372ACD" w:rsidP="00372ACD">
      <w:pPr>
        <w:spacing w:line="276" w:lineRule="auto"/>
        <w:jc w:val="both"/>
        <w:rPr>
          <w:rFonts w:ascii="Century Gothic" w:hAnsi="Century Gothic"/>
          <w:szCs w:val="20"/>
        </w:rPr>
      </w:pPr>
      <w:r w:rsidRPr="00A64CA6">
        <w:rPr>
          <w:rFonts w:ascii="Century Gothic" w:hAnsi="Century Gothic"/>
          <w:szCs w:val="20"/>
        </w:rPr>
        <w:t>Naročnik odda javno naročilo na podlagi meril ob upoštevanju določb 84., 85. in 86. člena ZJN-3 po tem, ko preveri, da</w:t>
      </w:r>
      <w:r>
        <w:rPr>
          <w:rFonts w:ascii="Century Gothic" w:hAnsi="Century Gothic"/>
          <w:szCs w:val="20"/>
        </w:rPr>
        <w:t xml:space="preserve"> </w:t>
      </w:r>
      <w:r w:rsidRPr="00A64CA6">
        <w:rPr>
          <w:rFonts w:ascii="Century Gothic" w:hAnsi="Century Gothic"/>
          <w:szCs w:val="20"/>
        </w:rPr>
        <w:t>so izpolnjeni naslednji pogoji:</w:t>
      </w:r>
    </w:p>
    <w:p w14:paraId="248422E9" w14:textId="77777777" w:rsidR="00372ACD" w:rsidRPr="00A64CA6" w:rsidRDefault="00372ACD" w:rsidP="00372ACD">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ponudba je skladna z zahtevami in pogoji, določenimi v obvestilu o javnem naročilu ter v dokumentaciji v zvezi z</w:t>
      </w:r>
      <w:r>
        <w:rPr>
          <w:rFonts w:ascii="Century Gothic" w:hAnsi="Century Gothic"/>
          <w:szCs w:val="20"/>
        </w:rPr>
        <w:t xml:space="preserve"> </w:t>
      </w:r>
      <w:r w:rsidRPr="00A64CA6">
        <w:rPr>
          <w:rFonts w:ascii="Century Gothic" w:hAnsi="Century Gothic"/>
          <w:szCs w:val="20"/>
        </w:rPr>
        <w:t>oddajo javnega naročila in</w:t>
      </w:r>
    </w:p>
    <w:p w14:paraId="7C3C05FB" w14:textId="77777777" w:rsidR="00372ACD" w:rsidRPr="00A64CA6" w:rsidRDefault="00372ACD" w:rsidP="00372ACD">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ponudbo je oddal ponudnik, pri katerem ne obstajajo razlogi za izključitev iz 75. člena ZJN-3 in izpolnjuje pogoje</w:t>
      </w:r>
      <w:r>
        <w:rPr>
          <w:rFonts w:ascii="Century Gothic" w:hAnsi="Century Gothic"/>
          <w:szCs w:val="20"/>
        </w:rPr>
        <w:t xml:space="preserve"> </w:t>
      </w:r>
      <w:r w:rsidRPr="00A64CA6">
        <w:rPr>
          <w:rFonts w:ascii="Century Gothic" w:hAnsi="Century Gothic"/>
          <w:szCs w:val="20"/>
        </w:rPr>
        <w:t>za sodelovanje ter izpolnjuje pravila in merila iz 82. in 83. člena ZJN-3, če so bila določena.</w:t>
      </w:r>
    </w:p>
    <w:p w14:paraId="25BE5703" w14:textId="77777777" w:rsidR="00372ACD" w:rsidRPr="00A64CA6" w:rsidRDefault="00372ACD" w:rsidP="00372ACD">
      <w:pPr>
        <w:spacing w:line="276" w:lineRule="auto"/>
        <w:jc w:val="both"/>
        <w:rPr>
          <w:rFonts w:ascii="Century Gothic" w:hAnsi="Century Gothic"/>
          <w:szCs w:val="20"/>
        </w:rPr>
      </w:pPr>
      <w:r w:rsidRPr="00A64CA6">
        <w:rPr>
          <w:rFonts w:ascii="Century Gothic" w:hAnsi="Century Gothic"/>
          <w:szCs w:val="20"/>
        </w:rPr>
        <w:t>Po prejemu ponudb in pred oddajo javnega naročila preveri naročnik obstoj in vsebino podatkov oziroma drugih</w:t>
      </w:r>
      <w:r>
        <w:rPr>
          <w:rFonts w:ascii="Century Gothic" w:hAnsi="Century Gothic"/>
          <w:szCs w:val="20"/>
        </w:rPr>
        <w:t xml:space="preserve"> </w:t>
      </w:r>
      <w:r w:rsidRPr="00A64CA6">
        <w:rPr>
          <w:rFonts w:ascii="Century Gothic" w:hAnsi="Century Gothic"/>
          <w:szCs w:val="20"/>
        </w:rPr>
        <w:t>navedb iz ponudbe ponudnika, kateremu se je odločil oddati javno naročilo.</w:t>
      </w:r>
    </w:p>
    <w:p w14:paraId="121CC610" w14:textId="77777777" w:rsidR="00372ACD" w:rsidRPr="00A64CA6" w:rsidRDefault="00372ACD" w:rsidP="00372ACD">
      <w:pPr>
        <w:spacing w:line="276" w:lineRule="auto"/>
        <w:jc w:val="both"/>
        <w:rPr>
          <w:rFonts w:ascii="Century Gothic" w:hAnsi="Century Gothic"/>
          <w:szCs w:val="20"/>
        </w:rPr>
      </w:pPr>
    </w:p>
    <w:p w14:paraId="74E72196" w14:textId="77777777" w:rsidR="00372ACD" w:rsidRPr="00F23E0F" w:rsidRDefault="00372ACD" w:rsidP="00372ACD">
      <w:pPr>
        <w:spacing w:line="276" w:lineRule="auto"/>
        <w:jc w:val="both"/>
        <w:rPr>
          <w:rFonts w:ascii="Century Gothic" w:hAnsi="Century Gothic"/>
          <w:szCs w:val="20"/>
        </w:rPr>
      </w:pPr>
      <w:r w:rsidRPr="00A64CA6">
        <w:rPr>
          <w:rFonts w:ascii="Century Gothic" w:hAnsi="Century Gothic"/>
          <w:szCs w:val="20"/>
        </w:rPr>
        <w:t>Pri pregledu ponudb se presojajo le tiste listine in navedbe, ki so zahtevane v razpisni dokumentaciji.</w:t>
      </w:r>
      <w:r>
        <w:rPr>
          <w:rFonts w:ascii="Century Gothic" w:hAnsi="Century Gothic"/>
          <w:szCs w:val="20"/>
        </w:rPr>
        <w:t xml:space="preserve"> </w:t>
      </w:r>
      <w:r w:rsidRPr="00F23E0F">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62006629" w14:textId="77777777" w:rsidR="00372ACD" w:rsidRPr="00F23E0F" w:rsidRDefault="00372ACD" w:rsidP="00372ACD">
      <w:pPr>
        <w:spacing w:line="276" w:lineRule="auto"/>
        <w:jc w:val="both"/>
        <w:rPr>
          <w:rFonts w:ascii="Century Gothic" w:hAnsi="Century Gothic"/>
          <w:szCs w:val="20"/>
        </w:rPr>
      </w:pPr>
    </w:p>
    <w:p w14:paraId="445C17AC" w14:textId="77777777" w:rsidR="00372ACD" w:rsidRPr="00F23E0F" w:rsidRDefault="00372ACD" w:rsidP="00372ACD">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Naročnik lahko v obdobju od oddaje ponudbe do sprejema odločitve o izbiri najugodnejših ponudnikov izvede preizkus ponujenih zabojnikov s ciljem ugotoviti, ali ponujeno blago ustreza zahtevam iz te dokumentacije. Ponudnik bo moral zagotoviti zabojnike za predogled in preizkus na sedežu naročnika v roku 72 ur od podaje zahteve naročnika preko sistema e-JN. </w:t>
      </w:r>
    </w:p>
    <w:p w14:paraId="1C050717"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heme="minorHAnsi" w:hAnsi="Century Gothic" w:cs="Arial"/>
          <w:color w:val="000000"/>
          <w:szCs w:val="20"/>
          <w:lang w:eastAsia="en-US"/>
          <w14:ligatures w14:val="standardContextual"/>
        </w:rPr>
        <w:t>V kolikor ponudnik ne bo predložil vseh zahtevanih zabojnikov na ogled in preizkus ali pa bo naročnik ugotovil, da ti ne izpolnjujejo naročnikovih zahtev iz te dokumentacije, bo ponudnik izključen iz nadaljnjega postopka oddaje javnega naročila.</w:t>
      </w:r>
    </w:p>
    <w:p w14:paraId="07EDBC86" w14:textId="77777777" w:rsidR="00372ACD" w:rsidRPr="00F23E0F" w:rsidRDefault="00372ACD" w:rsidP="00372ACD">
      <w:pPr>
        <w:spacing w:line="276" w:lineRule="auto"/>
        <w:jc w:val="both"/>
        <w:rPr>
          <w:rFonts w:ascii="Century Gothic" w:hAnsi="Century Gothic"/>
          <w:szCs w:val="20"/>
        </w:rPr>
      </w:pPr>
    </w:p>
    <w:p w14:paraId="466618E0"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5D52C0E" w14:textId="77777777" w:rsidR="00372ACD" w:rsidRPr="00F23E0F" w:rsidRDefault="00372ACD" w:rsidP="00372ACD">
      <w:pPr>
        <w:spacing w:line="276" w:lineRule="auto"/>
        <w:ind w:left="284"/>
        <w:jc w:val="both"/>
        <w:rPr>
          <w:rFonts w:ascii="Century Gothic" w:hAnsi="Century Gothic"/>
          <w:szCs w:val="20"/>
        </w:rPr>
      </w:pPr>
    </w:p>
    <w:p w14:paraId="6E07F76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42AA9D28" w14:textId="77777777" w:rsidR="00372ACD" w:rsidRPr="00F23E0F" w:rsidRDefault="00372ACD" w:rsidP="00372ACD">
      <w:pPr>
        <w:spacing w:line="276" w:lineRule="auto"/>
        <w:ind w:left="284"/>
        <w:jc w:val="both"/>
        <w:rPr>
          <w:rFonts w:ascii="Century Gothic" w:hAnsi="Century Gothic"/>
          <w:szCs w:val="20"/>
        </w:rPr>
      </w:pPr>
    </w:p>
    <w:p w14:paraId="265BDBAD"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2D075504" w14:textId="77777777" w:rsidR="00372ACD" w:rsidRPr="00F23E0F" w:rsidRDefault="00372ACD" w:rsidP="00372ACD">
      <w:pPr>
        <w:spacing w:line="276" w:lineRule="auto"/>
        <w:ind w:left="284"/>
        <w:jc w:val="both"/>
        <w:rPr>
          <w:rFonts w:ascii="Century Gothic" w:hAnsi="Century Gothic"/>
          <w:szCs w:val="20"/>
        </w:rPr>
      </w:pPr>
    </w:p>
    <w:p w14:paraId="0D5533C7"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18B00B0C" w14:textId="77777777" w:rsidR="00372ACD" w:rsidRDefault="00372ACD" w:rsidP="00372ACD">
      <w:pPr>
        <w:spacing w:line="276" w:lineRule="auto"/>
        <w:ind w:left="284"/>
        <w:rPr>
          <w:rFonts w:ascii="Century Gothic" w:hAnsi="Century Gothic"/>
          <w:caps/>
          <w:color w:val="7F7F7F"/>
          <w:szCs w:val="20"/>
          <w:highlight w:val="yellow"/>
        </w:rPr>
      </w:pPr>
    </w:p>
    <w:p w14:paraId="38819323" w14:textId="77777777" w:rsidR="00AC253D" w:rsidRPr="00A64CA6" w:rsidRDefault="00AC253D" w:rsidP="00372ACD">
      <w:pPr>
        <w:spacing w:line="276" w:lineRule="auto"/>
        <w:ind w:left="284"/>
        <w:rPr>
          <w:rFonts w:ascii="Century Gothic" w:hAnsi="Century Gothic"/>
          <w:caps/>
          <w:color w:val="7F7F7F"/>
          <w:szCs w:val="20"/>
          <w:highlight w:val="yellow"/>
        </w:rPr>
      </w:pPr>
    </w:p>
    <w:p w14:paraId="34A49637" w14:textId="77777777" w:rsidR="00372ACD" w:rsidRPr="00A64CA6" w:rsidRDefault="00372ACD" w:rsidP="00372ACD">
      <w:pPr>
        <w:pStyle w:val="PODPODNASLOV"/>
        <w:spacing w:line="276" w:lineRule="auto"/>
        <w:rPr>
          <w:rFonts w:ascii="Century Gothic" w:hAnsi="Century Gothic"/>
        </w:rPr>
      </w:pPr>
      <w:r w:rsidRPr="00A64CA6">
        <w:rPr>
          <w:rFonts w:ascii="Century Gothic" w:hAnsi="Century Gothic"/>
        </w:rPr>
        <w:t>POGAJANJA</w:t>
      </w:r>
    </w:p>
    <w:p w14:paraId="29238111" w14:textId="77777777" w:rsidR="00372ACD" w:rsidRPr="00A64CA6"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521B2EC9" w14:textId="77777777" w:rsidR="00372ACD" w:rsidRPr="00A64CA6" w:rsidRDefault="00372ACD" w:rsidP="00372ACD">
      <w:pPr>
        <w:spacing w:line="276" w:lineRule="auto"/>
        <w:ind w:left="4"/>
        <w:jc w:val="both"/>
        <w:rPr>
          <w:rFonts w:ascii="Century Gothic" w:hAnsi="Century Gothic"/>
          <w:szCs w:val="20"/>
          <w:lang w:eastAsia="en-US"/>
        </w:rPr>
      </w:pPr>
      <w:r w:rsidRPr="00A64CA6">
        <w:rPr>
          <w:rFonts w:ascii="Century Gothic" w:eastAsia="Tahoma" w:hAnsi="Century Gothic" w:cs="Tahoma"/>
          <w:szCs w:val="20"/>
        </w:rPr>
        <w:t>Naročnik v tem postopku pogajanj ne bo izvajal.</w:t>
      </w:r>
    </w:p>
    <w:p w14:paraId="77DEA50A" w14:textId="77777777" w:rsidR="00372ACD" w:rsidRPr="00A64CA6"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36E7089" w14:textId="77777777" w:rsidR="00372ACD" w:rsidRPr="00A64CA6" w:rsidRDefault="00372ACD" w:rsidP="00372ACD">
      <w:pPr>
        <w:pStyle w:val="PODPODNASLOV"/>
        <w:spacing w:line="276" w:lineRule="auto"/>
        <w:rPr>
          <w:rFonts w:ascii="Century Gothic" w:hAnsi="Century Gothic"/>
        </w:rPr>
      </w:pPr>
      <w:r w:rsidRPr="00A64CA6">
        <w:rPr>
          <w:rFonts w:ascii="Century Gothic" w:hAnsi="Century Gothic"/>
        </w:rPr>
        <w:t>Pravno varstvo v postopku javnega naročanja</w:t>
      </w:r>
    </w:p>
    <w:p w14:paraId="2EE01402" w14:textId="77777777" w:rsidR="00372ACD" w:rsidRPr="00F23E0F" w:rsidRDefault="00372ACD" w:rsidP="00372ACD">
      <w:pPr>
        <w:spacing w:line="276" w:lineRule="auto"/>
        <w:jc w:val="both"/>
        <w:rPr>
          <w:rFonts w:ascii="Century Gothic" w:hAnsi="Century Gothic"/>
          <w:szCs w:val="20"/>
        </w:rPr>
      </w:pPr>
    </w:p>
    <w:p w14:paraId="656C5B3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08F3C8DD" w14:textId="77777777" w:rsidR="00372ACD" w:rsidRPr="00F23E0F" w:rsidRDefault="00372ACD" w:rsidP="00372ACD">
      <w:pPr>
        <w:spacing w:line="276" w:lineRule="auto"/>
        <w:jc w:val="both"/>
        <w:rPr>
          <w:rFonts w:ascii="Century Gothic" w:hAnsi="Century Gothic"/>
          <w:szCs w:val="20"/>
        </w:rPr>
      </w:pPr>
      <w:bookmarkStart w:id="2" w:name="_Hlk61353269"/>
    </w:p>
    <w:p w14:paraId="0B6D7A2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Informacija, da je bil vložen zahtevek za revizijo, se nemudoma prek portala </w:t>
      </w:r>
      <w:proofErr w:type="spellStart"/>
      <w:r w:rsidRPr="00F23E0F">
        <w:rPr>
          <w:rFonts w:ascii="Century Gothic" w:hAnsi="Century Gothic"/>
          <w:szCs w:val="20"/>
        </w:rPr>
        <w:t>eRevizija</w:t>
      </w:r>
      <w:proofErr w:type="spellEnd"/>
      <w:r w:rsidRPr="00F23E0F">
        <w:rPr>
          <w:rFonts w:ascii="Century Gothic" w:hAnsi="Century Gothic"/>
          <w:szCs w:val="20"/>
        </w:rPr>
        <w:t xml:space="preserve"> samodejno objavi v dosjeju javnega naročila na Portalu javnih naročil. </w:t>
      </w:r>
      <w:bookmarkEnd w:id="2"/>
    </w:p>
    <w:p w14:paraId="01F35EDF" w14:textId="77777777" w:rsidR="00372ACD" w:rsidRPr="00F23E0F" w:rsidRDefault="00372ACD" w:rsidP="00372ACD">
      <w:pPr>
        <w:spacing w:line="276" w:lineRule="auto"/>
        <w:jc w:val="both"/>
        <w:rPr>
          <w:rFonts w:ascii="Century Gothic" w:hAnsi="Century Gothic"/>
          <w:szCs w:val="20"/>
        </w:rPr>
      </w:pPr>
    </w:p>
    <w:p w14:paraId="708B2F6E"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26A7856D"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03B677C0"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0A1CA95D"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089A1980"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1AD0E645"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 xml:space="preserve">pooblastilo za zastopanje v </w:t>
      </w:r>
      <w:proofErr w:type="spellStart"/>
      <w:r w:rsidRPr="00F23E0F">
        <w:rPr>
          <w:rFonts w:ascii="Century Gothic" w:hAnsi="Century Gothic"/>
          <w:szCs w:val="20"/>
        </w:rPr>
        <w:t>predrevizijskem</w:t>
      </w:r>
      <w:proofErr w:type="spellEnd"/>
      <w:r w:rsidRPr="00F23E0F">
        <w:rPr>
          <w:rFonts w:ascii="Century Gothic" w:hAnsi="Century Gothic"/>
          <w:szCs w:val="20"/>
        </w:rPr>
        <w:t xml:space="preserve"> in revizijskem postopku, če vlagatelj nastopa s pooblaščencem,</w:t>
      </w:r>
    </w:p>
    <w:p w14:paraId="5B1EA355"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416CCB8C" w14:textId="77777777" w:rsidR="00372ACD" w:rsidRPr="00F23E0F" w:rsidRDefault="00372ACD" w:rsidP="00372ACD">
      <w:pPr>
        <w:pStyle w:val="BULLETSTEXT10pt"/>
        <w:numPr>
          <w:ilvl w:val="0"/>
          <w:numId w:val="0"/>
        </w:numPr>
        <w:spacing w:line="276" w:lineRule="auto"/>
        <w:ind w:left="284"/>
        <w:jc w:val="both"/>
        <w:rPr>
          <w:rFonts w:ascii="Century Gothic" w:hAnsi="Century Gothic"/>
          <w:szCs w:val="20"/>
        </w:rPr>
      </w:pPr>
    </w:p>
    <w:p w14:paraId="05C98145" w14:textId="77777777" w:rsidR="00372ACD" w:rsidRPr="00F23E0F" w:rsidRDefault="00372ACD" w:rsidP="00372ACD">
      <w:pPr>
        <w:spacing w:line="276" w:lineRule="auto"/>
        <w:jc w:val="both"/>
        <w:rPr>
          <w:rFonts w:ascii="Century Gothic" w:hAnsi="Century Gothic"/>
          <w:szCs w:val="20"/>
        </w:rPr>
      </w:pPr>
    </w:p>
    <w:p w14:paraId="1E70EB84"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w:t>
      </w:r>
    </w:p>
    <w:p w14:paraId="6D07EA50"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so mu bile ali bi mu morale biti znane pred potekom tega roka, pa kljub temu ni vložil</w:t>
      </w:r>
    </w:p>
    <w:p w14:paraId="63B4E437"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zahtevka za revizijo že pred potekom roka, določenega za predložitev ponudb, razen v</w:t>
      </w:r>
    </w:p>
    <w:p w14:paraId="2DA3F437"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primerih, ko dokaže, da zatrjevanih kršitev objektivno ni bilo mogoče ugotoviti pred tem</w:t>
      </w:r>
    </w:p>
    <w:p w14:paraId="05DC9A7B" w14:textId="77777777" w:rsidR="00372ACD" w:rsidRPr="00F23E0F"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trenutkom.</w:t>
      </w:r>
    </w:p>
    <w:p w14:paraId="7B1F1282" w14:textId="77777777" w:rsidR="00372ACD" w:rsidRPr="00F23E0F" w:rsidRDefault="00372ACD" w:rsidP="00372ACD">
      <w:pPr>
        <w:spacing w:line="276" w:lineRule="auto"/>
        <w:jc w:val="both"/>
        <w:rPr>
          <w:rFonts w:ascii="Century Gothic" w:hAnsi="Century Gothic"/>
          <w:szCs w:val="20"/>
        </w:rPr>
      </w:pPr>
    </w:p>
    <w:p w14:paraId="7215FD69"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0A78C78" w14:textId="77777777" w:rsidR="00372ACD" w:rsidRPr="00F23E0F" w:rsidRDefault="00372ACD" w:rsidP="00372ACD">
      <w:pPr>
        <w:pStyle w:val="PODNASLOV0"/>
        <w:keepNext/>
        <w:keepLines/>
        <w:widowControl w:val="0"/>
        <w:spacing w:after="0" w:line="276" w:lineRule="auto"/>
        <w:ind w:left="0" w:firstLine="0"/>
        <w:jc w:val="both"/>
        <w:outlineLvl w:val="0"/>
        <w:rPr>
          <w:rFonts w:ascii="Century Gothic" w:hAnsi="Century Gothic"/>
          <w:sz w:val="20"/>
          <w:szCs w:val="20"/>
        </w:rPr>
      </w:pPr>
    </w:p>
    <w:p w14:paraId="46C4C404" w14:textId="77777777" w:rsidR="00372ACD" w:rsidRPr="00B64D9E" w:rsidRDefault="00372ACD" w:rsidP="00372ACD">
      <w:pPr>
        <w:pStyle w:val="PODNASLOV0"/>
        <w:keepNext/>
        <w:keepLines/>
        <w:widowControl w:val="0"/>
        <w:spacing w:after="0" w:line="276" w:lineRule="auto"/>
        <w:ind w:left="0" w:firstLine="0"/>
        <w:jc w:val="both"/>
        <w:outlineLvl w:val="0"/>
        <w:rPr>
          <w:rFonts w:ascii="Century Gothic" w:hAnsi="Century Gothic"/>
        </w:rPr>
      </w:pPr>
      <w:r w:rsidRPr="00B64D9E">
        <w:rPr>
          <w:rFonts w:ascii="Century Gothic" w:hAnsi="Century Gothic"/>
        </w:rPr>
        <w:t xml:space="preserve">B) IZBIRA EKONOMSKO NAJUGODNEJŠEGA PONUDNIKA – merila </w:t>
      </w:r>
    </w:p>
    <w:p w14:paraId="05A0A0ED" w14:textId="77777777" w:rsidR="00372ACD" w:rsidRPr="00F23E0F" w:rsidRDefault="00372ACD" w:rsidP="00372ACD">
      <w:pPr>
        <w:spacing w:line="276" w:lineRule="auto"/>
        <w:ind w:left="284"/>
        <w:jc w:val="both"/>
        <w:rPr>
          <w:rFonts w:ascii="Century Gothic" w:hAnsi="Century Gothic"/>
          <w:b/>
          <w:szCs w:val="20"/>
        </w:rPr>
      </w:pPr>
    </w:p>
    <w:p w14:paraId="7E4A64E8" w14:textId="0C8B8267" w:rsidR="00372ACD" w:rsidRPr="007E6507" w:rsidRDefault="00372ACD" w:rsidP="00372ACD">
      <w:pPr>
        <w:spacing w:line="276" w:lineRule="auto"/>
        <w:jc w:val="both"/>
        <w:rPr>
          <w:rFonts w:ascii="Century Gothic" w:hAnsi="Century Gothic"/>
          <w:bCs/>
          <w:szCs w:val="20"/>
        </w:rPr>
      </w:pPr>
      <w:bookmarkStart w:id="3" w:name="_Hlk19257219"/>
      <w:bookmarkStart w:id="4" w:name="_Hlk61438792"/>
      <w:r w:rsidRPr="00AC253D">
        <w:rPr>
          <w:rFonts w:ascii="Century Gothic" w:hAnsi="Century Gothic"/>
          <w:bCs/>
          <w:szCs w:val="20"/>
        </w:rPr>
        <w:t>Naročnik bo s ponudnikom, ki bo oddal dopustne in ekonomsko  najugodnejšo ponudbo, sklenil pogodbo za obdobje od podpisa le-te pa do 31. 12. 2026, oziroma predvidoma od 1. 8. 2025 do 31. 12. 2026</w:t>
      </w:r>
      <w:r w:rsidR="00F02934" w:rsidRPr="00AC253D">
        <w:rPr>
          <w:rFonts w:ascii="Century Gothic" w:hAnsi="Century Gothic"/>
          <w:bCs/>
          <w:szCs w:val="20"/>
        </w:rPr>
        <w:t>, oziroma do izčrpanja pogodbene vrednosti</w:t>
      </w:r>
      <w:r w:rsidRPr="00AC253D">
        <w:rPr>
          <w:rFonts w:ascii="Century Gothic" w:hAnsi="Century Gothic"/>
          <w:bCs/>
          <w:szCs w:val="20"/>
        </w:rPr>
        <w:t>.</w:t>
      </w:r>
      <w:r w:rsidRPr="007E6507">
        <w:rPr>
          <w:rFonts w:ascii="Century Gothic" w:hAnsi="Century Gothic"/>
          <w:bCs/>
          <w:szCs w:val="20"/>
        </w:rPr>
        <w:t xml:space="preserve"> </w:t>
      </w:r>
    </w:p>
    <w:p w14:paraId="070E1D0F" w14:textId="77777777" w:rsidR="00372ACD" w:rsidRPr="007E6507" w:rsidRDefault="00372ACD" w:rsidP="00372ACD">
      <w:pPr>
        <w:spacing w:line="276" w:lineRule="auto"/>
        <w:jc w:val="both"/>
        <w:rPr>
          <w:rFonts w:ascii="Century Gothic" w:hAnsi="Century Gothic"/>
          <w:bCs/>
          <w:szCs w:val="20"/>
        </w:rPr>
      </w:pPr>
    </w:p>
    <w:p w14:paraId="437D76D4" w14:textId="77777777" w:rsidR="00372ACD" w:rsidRPr="007E6507" w:rsidRDefault="00372ACD" w:rsidP="00372ACD">
      <w:pPr>
        <w:spacing w:line="276" w:lineRule="auto"/>
        <w:jc w:val="both"/>
        <w:rPr>
          <w:rFonts w:ascii="Century Gothic" w:hAnsi="Century Gothic"/>
          <w:bCs/>
          <w:szCs w:val="20"/>
        </w:rPr>
      </w:pPr>
      <w:bookmarkStart w:id="5" w:name="_Hlk152692274"/>
      <w:r w:rsidRPr="007E6507">
        <w:rPr>
          <w:rFonts w:ascii="Century Gothic" w:hAnsi="Century Gothic"/>
          <w:bCs/>
          <w:szCs w:val="20"/>
        </w:rPr>
        <w:t>Edino merilo  za izbor ekonomsko najugodnejše ponudbe je</w:t>
      </w:r>
      <w:r w:rsidRPr="007E6507">
        <w:rPr>
          <w:rFonts w:ascii="Century Gothic" w:hAnsi="Century Gothic"/>
          <w:b/>
          <w:szCs w:val="20"/>
        </w:rPr>
        <w:t xml:space="preserve"> najnižja skupna ponudbena cena v EUR brez DDV</w:t>
      </w:r>
      <w:r w:rsidRPr="007E6507">
        <w:rPr>
          <w:rFonts w:ascii="Century Gothic" w:hAnsi="Century Gothic"/>
          <w:bCs/>
          <w:szCs w:val="20"/>
        </w:rPr>
        <w:t xml:space="preserve">, zaokroženo na dve decimalni mesti natančno. </w:t>
      </w:r>
      <w:bookmarkEnd w:id="5"/>
    </w:p>
    <w:p w14:paraId="3F448D90" w14:textId="77777777" w:rsidR="00372ACD" w:rsidRPr="007E6507" w:rsidRDefault="00372ACD" w:rsidP="00372ACD">
      <w:pPr>
        <w:spacing w:line="276" w:lineRule="auto"/>
        <w:jc w:val="both"/>
        <w:rPr>
          <w:rFonts w:ascii="Century Gothic" w:hAnsi="Century Gothic"/>
          <w:bCs/>
          <w:szCs w:val="20"/>
        </w:rPr>
      </w:pPr>
      <w:bookmarkStart w:id="6" w:name="_Hlk19256958"/>
    </w:p>
    <w:p w14:paraId="43F7B264"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»Skupna ponudbena vrednost«, ki bo vpisana v dokument </w:t>
      </w:r>
      <w:r w:rsidRPr="007E6507">
        <w:rPr>
          <w:rFonts w:ascii="Century Gothic" w:hAnsi="Century Gothic"/>
          <w:b/>
          <w:bCs/>
          <w:szCs w:val="20"/>
        </w:rPr>
        <w:t>OBR - Ponudbeni predračun</w:t>
      </w:r>
      <w:r w:rsidRPr="007E6507">
        <w:rPr>
          <w:rFonts w:ascii="Century Gothic" w:hAnsi="Century Gothic"/>
          <w:szCs w:val="20"/>
        </w:rPr>
        <w:t xml:space="preserve">, ob oddaji ponudbe, bo razvidna in dostopna na javnem odpiranju ponudb. </w:t>
      </w:r>
    </w:p>
    <w:p w14:paraId="1083817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2009A119" w14:textId="77777777" w:rsidR="00372ACD" w:rsidRPr="007E6507" w:rsidRDefault="00372ACD" w:rsidP="00372ACD">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 xml:space="preserve">Ponudbena cena za 1 </w:t>
      </w:r>
      <w:proofErr w:type="spellStart"/>
      <w:r w:rsidRPr="007E6507">
        <w:rPr>
          <w:rFonts w:ascii="Century Gothic" w:hAnsi="Century Gothic"/>
          <w:caps w:val="0"/>
          <w:color w:val="auto"/>
        </w:rPr>
        <w:t>kwh</w:t>
      </w:r>
      <w:proofErr w:type="spellEnd"/>
      <w:r w:rsidRPr="007E6507">
        <w:rPr>
          <w:rFonts w:ascii="Century Gothic" w:hAnsi="Century Gothic"/>
          <w:caps w:val="0"/>
          <w:color w:val="auto"/>
        </w:rPr>
        <w:t xml:space="preserve"> električne energije za posamezno tarifo naj bo navedena na pet decimalnih mest.</w:t>
      </w:r>
    </w:p>
    <w:p w14:paraId="2C75F5C7" w14:textId="77777777" w:rsidR="00372ACD" w:rsidRPr="007E6507" w:rsidRDefault="00372ACD" w:rsidP="00372ACD">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v posamezni tarifi zajema ceno 1 KWh električne energije v EUR brez</w:t>
      </w:r>
      <w:r w:rsidRPr="007E6507">
        <w:rPr>
          <w:rFonts w:ascii="Century Gothic" w:hAnsi="Century Gothic"/>
          <w:b/>
          <w:bCs/>
          <w:caps w:val="0"/>
          <w:color w:val="auto"/>
        </w:rPr>
        <w:t xml:space="preserve"> </w:t>
      </w:r>
      <w:r w:rsidRPr="007E6507">
        <w:rPr>
          <w:rFonts w:ascii="Century Gothic" w:hAnsi="Century Gothic"/>
          <w:caps w:val="0"/>
          <w:color w:val="auto"/>
        </w:rPr>
        <w:t>DDV in ne vključuje:</w:t>
      </w:r>
    </w:p>
    <w:p w14:paraId="4462A7E3"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trošarine na električno energijo,</w:t>
      </w:r>
    </w:p>
    <w:p w14:paraId="17CF8C14"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prispevka za povečanje učinkovitosti rabe električne energije,</w:t>
      </w:r>
    </w:p>
    <w:p w14:paraId="103DA23A" w14:textId="77777777" w:rsidR="00372ACD" w:rsidRDefault="00372ACD" w:rsidP="00372ACD">
      <w:pPr>
        <w:pStyle w:val="PODPODNASLOV"/>
        <w:numPr>
          <w:ilvl w:val="0"/>
          <w:numId w:val="0"/>
        </w:numPr>
        <w:spacing w:line="276" w:lineRule="auto"/>
        <w:ind w:left="114"/>
        <w:jc w:val="both"/>
        <w:rPr>
          <w:rFonts w:ascii="Century Gothic" w:hAnsi="Century Gothic"/>
          <w:caps w:val="0"/>
          <w:color w:val="auto"/>
        </w:rPr>
      </w:pPr>
      <w:r w:rsidRPr="007E6507">
        <w:rPr>
          <w:rFonts w:ascii="Arial" w:hAnsi="Arial" w:cs="Arial"/>
          <w:caps w:val="0"/>
          <w:color w:val="auto"/>
        </w:rPr>
        <w:t>̵</w:t>
      </w:r>
      <w:r w:rsidRPr="007E6507">
        <w:rPr>
          <w:rFonts w:ascii="Century Gothic" w:hAnsi="Century Gothic"/>
          <w:caps w:val="0"/>
          <w:color w:val="auto"/>
        </w:rPr>
        <w:t xml:space="preserve"> stroškov uporabe elektroenergetskih omrežij in dodatkov in prispevkov, ki se obračunajo ob uporabi</w:t>
      </w:r>
      <w:r w:rsidRPr="007E6507">
        <w:rPr>
          <w:rFonts w:ascii="Century Gothic" w:hAnsi="Century Gothic"/>
          <w:color w:val="auto"/>
        </w:rPr>
        <w:t xml:space="preserve"> </w:t>
      </w:r>
      <w:r w:rsidRPr="007E6507">
        <w:rPr>
          <w:rFonts w:ascii="Century Gothic" w:hAnsi="Century Gothic"/>
          <w:caps w:val="0"/>
          <w:color w:val="auto"/>
        </w:rPr>
        <w:t>elektroenergetskih omrežij, katere naročnik neposredno plačuje sistemskemu</w:t>
      </w:r>
    </w:p>
    <w:p w14:paraId="27853F13"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Century Gothic" w:hAnsi="Century Gothic"/>
          <w:caps w:val="0"/>
          <w:color w:val="auto"/>
        </w:rPr>
        <w:t>operaterju distribucijskega omrežja z električno energijo (SODO) na podlagi sklenjenih pogodb o dostopu končnega odjemalca do distribucijskega omrežja iz okvirne pogodbe in izvajalcem družbe SODO,</w:t>
      </w:r>
    </w:p>
    <w:p w14:paraId="3DD171A0"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morebitnih drugih dodatkov, prispevkov, ki jih predpisuje pooblaščen državni organ in katere kupcu zaračunava v okviru svojih obveznosti dobavitelj ali pristojni sistemski operater elektroenergetskega omrežja.</w:t>
      </w:r>
    </w:p>
    <w:p w14:paraId="2700EA08"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691F05C0" w14:textId="77777777" w:rsidR="00372ACD" w:rsidRPr="007E6507" w:rsidRDefault="00372ACD" w:rsidP="00372ACD">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ceno za posamezno tarifno postavko iz ponudbe oblikovati tako, da so v ponudbeni ceni zajeti morebitni popusti in vsi stroški, ki jih bo imel ponudnik z izvajanjem pogodbe, </w:t>
      </w:r>
      <w:r w:rsidRPr="007E6507">
        <w:rPr>
          <w:rFonts w:ascii="Century Gothic" w:eastAsia="Tahoma" w:hAnsi="Century Gothic" w:cs="Tahoma"/>
          <w:caps w:val="0"/>
          <w:color w:val="auto"/>
        </w:rPr>
        <w:t>vključno s stroški dela, stroški za varnost pri delu, prevozni in drugi nepredvideni stroški, ki so nujno potrebni za izvedbo razpisanih storitev, stroški izdelave ponudbene dokumentacije ter tudi stroški za vsa ostala dela in naloge, ki so pogodbi opredeljena kot obveznost izvajalca. P</w:t>
      </w:r>
      <w:r w:rsidRPr="007E6507">
        <w:rPr>
          <w:rFonts w:ascii="Century Gothic" w:hAnsi="Century Gothic"/>
          <w:caps w:val="0"/>
          <w:color w:val="auto"/>
        </w:rPr>
        <w:t>onudnik zato ne bo upravičen do nobenih dodatnih plačil, naročnik pa naknadno ne bo priznal nobenih stroškov, ki niso zajeti v ponudbeno ceno.</w:t>
      </w:r>
    </w:p>
    <w:p w14:paraId="662C9693"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579980F5" w14:textId="77777777" w:rsidR="00372ACD" w:rsidRPr="007E6507" w:rsidRDefault="00372ACD" w:rsidP="00372ACD">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Ponudnik mora v obrazcu Ponudbeni predračun ponujati vse pozicije in izpolniti vsa prazna polja, ob upoštevanju vseh zahtev naročnika iz te dokumentacije. V kolikor v tem obrazcu niso izpolnjene cene posameznih postavk ali je pri posamezni postavki zapisana vrednost enaka nič (0) EUR, se šteje, da ponudnik te postavke ne ponuja in zato ponudba ni dopustna.</w:t>
      </w:r>
    </w:p>
    <w:p w14:paraId="36F52500"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75993D59"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caps/>
        </w:rPr>
        <w:t>P</w:t>
      </w:r>
      <w:r w:rsidRPr="007E6507">
        <w:rPr>
          <w:rFonts w:ascii="Century Gothic" w:hAnsi="Century Gothic"/>
        </w:rPr>
        <w:t xml:space="preserve">onudbene cene so fiksne </w:t>
      </w:r>
      <w:r w:rsidRPr="007E6507">
        <w:rPr>
          <w:rFonts w:ascii="Century Gothic" w:hAnsi="Century Gothic"/>
          <w:szCs w:val="20"/>
        </w:rPr>
        <w:t>(nespremenljive) po enot</w:t>
      </w:r>
      <w:r>
        <w:rPr>
          <w:rFonts w:ascii="Century Gothic" w:hAnsi="Century Gothic"/>
          <w:szCs w:val="20"/>
        </w:rPr>
        <w:t xml:space="preserve"> mere</w:t>
      </w:r>
      <w:r w:rsidRPr="007E6507">
        <w:rPr>
          <w:rFonts w:ascii="Century Gothic" w:hAnsi="Century Gothic"/>
          <w:szCs w:val="20"/>
        </w:rPr>
        <w:t xml:space="preserve">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p>
    <w:p w14:paraId="12D3830F" w14:textId="77777777" w:rsidR="00372ACD" w:rsidRPr="007E6507" w:rsidRDefault="00372ACD" w:rsidP="00372ACD">
      <w:pPr>
        <w:spacing w:line="276" w:lineRule="auto"/>
        <w:jc w:val="both"/>
        <w:rPr>
          <w:rFonts w:ascii="Century Gothic" w:eastAsia="Times New Roman" w:hAnsi="Century Gothic"/>
          <w:szCs w:val="20"/>
        </w:rPr>
      </w:pPr>
    </w:p>
    <w:p w14:paraId="57579683"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5636050B" w14:textId="77777777" w:rsidR="00372ACD" w:rsidRPr="007E6507" w:rsidRDefault="00372ACD" w:rsidP="00372ACD">
      <w:pPr>
        <w:spacing w:line="276" w:lineRule="auto"/>
        <w:jc w:val="both"/>
        <w:rPr>
          <w:rFonts w:ascii="Century Gothic" w:eastAsia="Times New Roman" w:hAnsi="Century Gothic"/>
          <w:szCs w:val="20"/>
        </w:rPr>
      </w:pPr>
    </w:p>
    <w:p w14:paraId="716C4E96"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630FB74B" w14:textId="77777777" w:rsidR="00372ACD" w:rsidRPr="007E6507" w:rsidRDefault="00372ACD" w:rsidP="00372ACD">
      <w:pPr>
        <w:spacing w:line="276" w:lineRule="auto"/>
        <w:jc w:val="both"/>
        <w:rPr>
          <w:rFonts w:ascii="Century Gothic" w:eastAsia="Times New Roman" w:hAnsi="Century Gothic"/>
          <w:szCs w:val="20"/>
        </w:rPr>
      </w:pPr>
    </w:p>
    <w:p w14:paraId="6CF79A2D"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je dolžan naročniku tolmačiti vse nejasnosti iz obsega pogodbenih dobav in iz tega naslova spremljajočih se storitev.</w:t>
      </w:r>
    </w:p>
    <w:p w14:paraId="71E299B2" w14:textId="77777777" w:rsidR="00372ACD" w:rsidRPr="007E6507" w:rsidRDefault="00372ACD" w:rsidP="00372ACD">
      <w:pPr>
        <w:spacing w:line="276" w:lineRule="auto"/>
        <w:jc w:val="both"/>
        <w:rPr>
          <w:rFonts w:ascii="Century Gothic" w:eastAsia="Times New Roman" w:hAnsi="Century Gothic"/>
          <w:szCs w:val="20"/>
        </w:rPr>
      </w:pPr>
    </w:p>
    <w:p w14:paraId="1D2F2A7E"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mora urediti vse v zvezi z nakupom električne energije in izvesti nakup električne energije.</w:t>
      </w:r>
    </w:p>
    <w:p w14:paraId="357DDBBF" w14:textId="77777777" w:rsidR="00372ACD" w:rsidRPr="007E6507" w:rsidRDefault="00372ACD" w:rsidP="00372ACD">
      <w:pPr>
        <w:spacing w:line="276" w:lineRule="auto"/>
        <w:jc w:val="both"/>
        <w:rPr>
          <w:rFonts w:ascii="Century Gothic" w:eastAsia="Times New Roman" w:hAnsi="Century Gothic"/>
          <w:szCs w:val="20"/>
        </w:rPr>
      </w:pPr>
    </w:p>
    <w:p w14:paraId="3863FC2A"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Obračun se bo vršil glede na dejansko porabo (oz. po principu pavšalnega plačila s poračunom za merilna mesta, kjer ni omogočeno daljinsko branje podatkov). </w:t>
      </w:r>
    </w:p>
    <w:p w14:paraId="6ECD9F90"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Naročnik ne bo zavezan nabaviti točno določene količine električne energije.</w:t>
      </w:r>
    </w:p>
    <w:p w14:paraId="616F3C04" w14:textId="77777777" w:rsidR="00372ACD" w:rsidRPr="007E6507" w:rsidRDefault="00372ACD" w:rsidP="00372ACD">
      <w:pPr>
        <w:spacing w:line="276" w:lineRule="auto"/>
        <w:jc w:val="both"/>
        <w:rPr>
          <w:rFonts w:eastAsia="Times New Roman"/>
          <w:szCs w:val="20"/>
        </w:rPr>
      </w:pPr>
    </w:p>
    <w:p w14:paraId="035E4417"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s katerim bo sklenjena pogodba bo naročniku posredoval podatke o porabljeni električni energiji za preteklo obdobje po mesecih in sicer najkasneje 30 dni po prenehanju veljavnosti pogodbe.</w:t>
      </w:r>
    </w:p>
    <w:p w14:paraId="5266E9A4" w14:textId="77777777" w:rsidR="00372ACD" w:rsidRPr="007E6507" w:rsidRDefault="00372ACD" w:rsidP="00372ACD">
      <w:pPr>
        <w:spacing w:line="276" w:lineRule="auto"/>
        <w:jc w:val="both"/>
        <w:rPr>
          <w:rFonts w:ascii="Century Gothic" w:eastAsia="Times New Roman" w:hAnsi="Century Gothic"/>
          <w:szCs w:val="20"/>
        </w:rPr>
      </w:pPr>
    </w:p>
    <w:p w14:paraId="511E16C3" w14:textId="77777777" w:rsidR="00372ACD" w:rsidRPr="007E6507" w:rsidRDefault="00372ACD" w:rsidP="00372ACD">
      <w:pPr>
        <w:autoSpaceDE w:val="0"/>
        <w:autoSpaceDN w:val="0"/>
        <w:adjustRightInd w:val="0"/>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Izbrani ponudnik se zaveže, da bo naročniku nudil tudi storitve priprave podatkov glede na mesečno porabo tako, da bo vsak mesec naročniku pripravil skupno poročilo (tabelo) o porabljeni električni energiji po posameznem merilnem mestu za pretekli mesec. </w:t>
      </w:r>
    </w:p>
    <w:p w14:paraId="0A5C1D0C" w14:textId="77777777" w:rsidR="00372ACD" w:rsidRPr="007E6507" w:rsidRDefault="00372ACD" w:rsidP="00372ACD">
      <w:pPr>
        <w:autoSpaceDE w:val="0"/>
        <w:autoSpaceDN w:val="0"/>
        <w:adjustRightInd w:val="0"/>
        <w:spacing w:line="276" w:lineRule="auto"/>
        <w:jc w:val="both"/>
        <w:rPr>
          <w:rFonts w:ascii="Century Gothic" w:eastAsia="Times New Roman" w:hAnsi="Century Gothic"/>
          <w:szCs w:val="20"/>
        </w:rPr>
      </w:pPr>
    </w:p>
    <w:p w14:paraId="0AD2FF8C"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r w:rsidRPr="007E6507">
        <w:rPr>
          <w:rFonts w:ascii="Century Gothic" w:hAnsi="Century Gothic"/>
          <w:caps/>
        </w:rPr>
        <w:t xml:space="preserve"> </w:t>
      </w:r>
    </w:p>
    <w:p w14:paraId="5BA25B73" w14:textId="77777777" w:rsidR="00372ACD" w:rsidRPr="007E6507" w:rsidRDefault="00372ACD" w:rsidP="00372ACD">
      <w:pPr>
        <w:pStyle w:val="PODPODNASLOV"/>
        <w:numPr>
          <w:ilvl w:val="0"/>
          <w:numId w:val="0"/>
        </w:numPr>
        <w:spacing w:line="276" w:lineRule="auto"/>
        <w:ind w:left="114"/>
        <w:jc w:val="both"/>
        <w:rPr>
          <w:rFonts w:ascii="Century Gothic" w:hAnsi="Century Gothic"/>
          <w:caps w:val="0"/>
          <w:color w:val="auto"/>
        </w:rPr>
      </w:pPr>
    </w:p>
    <w:p w14:paraId="7E9B3074" w14:textId="77777777" w:rsidR="00372ACD" w:rsidRPr="007E6507" w:rsidRDefault="00372ACD" w:rsidP="00372ACD">
      <w:pPr>
        <w:pStyle w:val="PODPODNASLOV"/>
        <w:numPr>
          <w:ilvl w:val="0"/>
          <w:numId w:val="0"/>
        </w:numPr>
        <w:spacing w:line="276" w:lineRule="auto"/>
        <w:jc w:val="both"/>
        <w:rPr>
          <w:rFonts w:ascii="Century Gothic" w:hAnsi="Century Gothic"/>
          <w:caps w:val="0"/>
          <w:color w:val="auto"/>
        </w:rPr>
      </w:pPr>
      <w:r w:rsidRPr="007E6507">
        <w:rPr>
          <w:rFonts w:ascii="Century Gothic" w:hAnsi="Century Gothic"/>
          <w:caps w:val="0"/>
          <w:color w:val="auto"/>
        </w:rPr>
        <w:t>V primeru, da bo naročnik pri pregledu in ocenjevanju ponudb odkril očitne računske napake, bo ravnal v skladu s sedmim odstavkom 89. člena ZJN-3.</w:t>
      </w:r>
    </w:p>
    <w:p w14:paraId="229EBEA4" w14:textId="77777777" w:rsidR="00372ACD" w:rsidRPr="007E6507" w:rsidRDefault="00372ACD" w:rsidP="00372ACD">
      <w:pPr>
        <w:spacing w:line="276" w:lineRule="auto"/>
        <w:jc w:val="both"/>
        <w:rPr>
          <w:rFonts w:ascii="Century Gothic" w:hAnsi="Century Gothic"/>
          <w:szCs w:val="20"/>
        </w:rPr>
      </w:pPr>
    </w:p>
    <w:p w14:paraId="3F044DA7" w14:textId="77777777" w:rsidR="00372ACD" w:rsidRPr="007E6507" w:rsidRDefault="00372ACD" w:rsidP="00372ACD">
      <w:pPr>
        <w:spacing w:line="276" w:lineRule="auto"/>
        <w:jc w:val="both"/>
        <w:rPr>
          <w:rFonts w:ascii="Century Gothic" w:hAnsi="Century Gothic"/>
        </w:rPr>
      </w:pPr>
      <w:r w:rsidRPr="007E6507">
        <w:rPr>
          <w:rFonts w:ascii="Century Gothic" w:hAnsi="Century Gothic"/>
          <w:szCs w:val="20"/>
        </w:rPr>
        <w:t xml:space="preserve">V primeru, da naročnik prejme več najugodnejših dopustnih ponudb, ki vsebujejo enako skupno ceno v EUR brez DDV, zaokroženo na dve decimalni mesti natančno, bo naročnik izbral ponudbo, z nižjo skupno ceno </w:t>
      </w:r>
      <w:r w:rsidRPr="007E6507">
        <w:rPr>
          <w:rFonts w:ascii="Century Gothic" w:hAnsi="Century Gothic"/>
        </w:rPr>
        <w:t>za 1 kWh električne energije v EUR brez DDV, in brez drugih</w:t>
      </w:r>
    </w:p>
    <w:p w14:paraId="2323E2BA" w14:textId="77777777" w:rsidR="00372ACD" w:rsidRPr="007E6507" w:rsidRDefault="00372ACD" w:rsidP="00372ACD">
      <w:pPr>
        <w:spacing w:line="276" w:lineRule="auto"/>
        <w:jc w:val="both"/>
        <w:rPr>
          <w:rFonts w:ascii="Century Gothic" w:hAnsi="Century Gothic"/>
          <w:b/>
          <w:caps/>
          <w:color w:val="7F7F7F"/>
          <w:szCs w:val="20"/>
          <w:u w:val="single"/>
        </w:rPr>
      </w:pPr>
      <w:r w:rsidRPr="007E6507">
        <w:rPr>
          <w:rFonts w:ascii="Century Gothic" w:hAnsi="Century Gothic"/>
        </w:rPr>
        <w:t>zakonsko predpisanih dajatev in prispevkov</w:t>
      </w:r>
      <w:r w:rsidRPr="007E6507">
        <w:rPr>
          <w:rFonts w:ascii="Century Gothic" w:eastAsiaTheme="minorHAnsi" w:hAnsi="Century Gothic" w:cs="Candara,Bold"/>
          <w:color w:val="000000"/>
          <w:szCs w:val="20"/>
          <w:lang w:eastAsia="en-US"/>
          <w14:ligatures w14:val="standardContextual"/>
        </w:rPr>
        <w:t xml:space="preserve">. V kolikor bo tudi po tem kriteriju več najugodnejših dopustnih ponudb, bo naročnik izbral ponudbo, </w:t>
      </w:r>
      <w:r w:rsidRPr="007E6507">
        <w:rPr>
          <w:rFonts w:ascii="Century Gothic" w:hAnsi="Century Gothic"/>
          <w:szCs w:val="20"/>
        </w:rPr>
        <w:t>ki bo prispela prej.</w:t>
      </w:r>
      <w:bookmarkEnd w:id="6"/>
    </w:p>
    <w:p w14:paraId="32BDB1FE" w14:textId="77777777" w:rsidR="00372ACD" w:rsidRPr="007E6507" w:rsidRDefault="00372ACD" w:rsidP="00372ACD">
      <w:pPr>
        <w:spacing w:line="276" w:lineRule="auto"/>
        <w:jc w:val="both"/>
        <w:rPr>
          <w:rFonts w:ascii="Century Gothic" w:eastAsia="Tahoma" w:hAnsi="Century Gothic" w:cs="Tahoma"/>
          <w:b/>
          <w:bCs/>
          <w:szCs w:val="20"/>
        </w:rPr>
      </w:pPr>
    </w:p>
    <w:p w14:paraId="32622E7F" w14:textId="77777777" w:rsidR="00372ACD" w:rsidRPr="007E6507" w:rsidRDefault="00372ACD" w:rsidP="00372ACD">
      <w:pPr>
        <w:spacing w:line="276" w:lineRule="auto"/>
        <w:jc w:val="both"/>
        <w:rPr>
          <w:rFonts w:ascii="Century Gothic" w:hAnsi="Century Gothic"/>
          <w:szCs w:val="20"/>
        </w:rPr>
      </w:pPr>
      <w:r w:rsidRPr="007E650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7B9E9413" w14:textId="77777777" w:rsidR="00372ACD" w:rsidRPr="007E6507" w:rsidRDefault="00372ACD" w:rsidP="00372ACD">
      <w:pPr>
        <w:spacing w:line="276" w:lineRule="auto"/>
        <w:rPr>
          <w:rFonts w:ascii="Century Gothic" w:hAnsi="Century Gothic"/>
          <w:szCs w:val="20"/>
        </w:rPr>
      </w:pPr>
    </w:p>
    <w:p w14:paraId="0DA3AA38" w14:textId="77777777" w:rsidR="00372ACD" w:rsidRDefault="00372ACD" w:rsidP="00372ACD">
      <w:pPr>
        <w:spacing w:line="276" w:lineRule="auto"/>
        <w:ind w:left="4" w:right="20"/>
        <w:jc w:val="both"/>
        <w:rPr>
          <w:rFonts w:ascii="Century Gothic" w:eastAsia="Tahoma" w:hAnsi="Century Gothic" w:cs="Tahoma"/>
          <w:szCs w:val="20"/>
        </w:rPr>
      </w:pPr>
      <w:r w:rsidRPr="007E6507">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5562B26E" w14:textId="77777777" w:rsidR="00AC253D" w:rsidRPr="00F23E0F" w:rsidRDefault="00AC253D" w:rsidP="00372ACD">
      <w:pPr>
        <w:spacing w:line="276" w:lineRule="auto"/>
        <w:ind w:left="4" w:right="20"/>
        <w:jc w:val="both"/>
        <w:rPr>
          <w:rFonts w:ascii="Century Gothic" w:hAnsi="Century Gothic"/>
          <w:szCs w:val="20"/>
        </w:rPr>
      </w:pPr>
    </w:p>
    <w:p w14:paraId="5AC5EFFF" w14:textId="77777777" w:rsidR="00372ACD" w:rsidRPr="00F23E0F" w:rsidRDefault="00372ACD" w:rsidP="00372ACD">
      <w:pPr>
        <w:pStyle w:val="PODNASLOV0"/>
        <w:spacing w:after="0" w:line="276" w:lineRule="auto"/>
        <w:ind w:left="0" w:firstLine="0"/>
        <w:outlineLvl w:val="0"/>
        <w:rPr>
          <w:rFonts w:ascii="Century Gothic" w:hAnsi="Century Gothic"/>
          <w:b w:val="0"/>
          <w:bCs/>
          <w:sz w:val="20"/>
          <w:szCs w:val="20"/>
          <w:u w:val="none"/>
        </w:rPr>
      </w:pPr>
    </w:p>
    <w:p w14:paraId="7694F8AD" w14:textId="77777777" w:rsidR="00372ACD" w:rsidRPr="00B64D9E" w:rsidRDefault="00372ACD" w:rsidP="00372ACD">
      <w:pPr>
        <w:pStyle w:val="PODNASLOV0"/>
        <w:spacing w:after="0" w:line="276" w:lineRule="auto"/>
        <w:outlineLvl w:val="0"/>
        <w:rPr>
          <w:rFonts w:ascii="Century Gothic" w:hAnsi="Century Gothic"/>
        </w:rPr>
      </w:pPr>
      <w:r>
        <w:rPr>
          <w:rFonts w:ascii="Century Gothic" w:hAnsi="Century Gothic"/>
        </w:rPr>
        <w:t>C</w:t>
      </w:r>
      <w:r w:rsidRPr="00B64D9E">
        <w:rPr>
          <w:rFonts w:ascii="Century Gothic" w:hAnsi="Century Gothic"/>
        </w:rPr>
        <w:t>) POGOJI ZA UGOTAVLJANJE SPOSOBNOSTI</w:t>
      </w:r>
    </w:p>
    <w:p w14:paraId="4C150C64" w14:textId="77777777" w:rsidR="00372ACD" w:rsidRPr="00F23E0F" w:rsidRDefault="00372ACD" w:rsidP="00372ACD">
      <w:pPr>
        <w:pStyle w:val="PODNASLOV0"/>
        <w:spacing w:after="0" w:line="276" w:lineRule="auto"/>
        <w:outlineLvl w:val="0"/>
        <w:rPr>
          <w:rFonts w:ascii="Century Gothic" w:hAnsi="Century Gothic"/>
          <w:sz w:val="20"/>
          <w:szCs w:val="20"/>
        </w:rPr>
      </w:pPr>
    </w:p>
    <w:p w14:paraId="5E8948CB" w14:textId="77777777" w:rsidR="00372ACD" w:rsidRPr="00F23E0F" w:rsidRDefault="00372ACD" w:rsidP="00372ACD">
      <w:pPr>
        <w:spacing w:line="276"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53BA863C" w14:textId="77777777" w:rsidR="00372ACD" w:rsidRPr="00F23E0F" w:rsidRDefault="00372ACD" w:rsidP="00372ACD">
      <w:pPr>
        <w:spacing w:line="276" w:lineRule="auto"/>
        <w:jc w:val="both"/>
        <w:rPr>
          <w:rFonts w:ascii="Century Gothic" w:hAnsi="Century Gothic"/>
          <w:szCs w:val="20"/>
        </w:rPr>
      </w:pPr>
    </w:p>
    <w:p w14:paraId="35BC9A9E" w14:textId="77777777" w:rsidR="00372ACD" w:rsidRPr="00F23E0F" w:rsidRDefault="00372ACD" w:rsidP="00372ACD">
      <w:pPr>
        <w:spacing w:line="276"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1F846BAE" w14:textId="77777777" w:rsidR="00372ACD" w:rsidRPr="00F23E0F" w:rsidRDefault="00372ACD" w:rsidP="00372ACD">
      <w:pPr>
        <w:spacing w:line="276" w:lineRule="auto"/>
        <w:jc w:val="both"/>
        <w:rPr>
          <w:rFonts w:ascii="Century Gothic" w:hAnsi="Century Gothic"/>
          <w:szCs w:val="20"/>
        </w:rPr>
      </w:pPr>
    </w:p>
    <w:p w14:paraId="3623A23E"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013E890" w14:textId="77777777" w:rsidR="00372ACD" w:rsidRPr="00F23E0F" w:rsidRDefault="00372ACD" w:rsidP="00372ACD">
      <w:pPr>
        <w:spacing w:line="276" w:lineRule="auto"/>
        <w:rPr>
          <w:rFonts w:ascii="Century Gothic" w:hAnsi="Century Gothic"/>
          <w:szCs w:val="20"/>
        </w:rPr>
      </w:pPr>
    </w:p>
    <w:p w14:paraId="66CD8D17"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76AA8EB5" w14:textId="77777777" w:rsidR="00372ACD" w:rsidRPr="00F23E0F" w:rsidRDefault="00372ACD" w:rsidP="00372ACD">
      <w:pPr>
        <w:spacing w:line="276" w:lineRule="auto"/>
        <w:rPr>
          <w:rFonts w:ascii="Century Gothic" w:hAnsi="Century Gothic"/>
          <w:szCs w:val="20"/>
        </w:rPr>
      </w:pPr>
    </w:p>
    <w:p w14:paraId="0831B06A" w14:textId="77777777" w:rsidR="00372ACD" w:rsidRPr="00F23E0F" w:rsidRDefault="00372ACD" w:rsidP="00372ACD">
      <w:pPr>
        <w:spacing w:line="276"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75499351" w14:textId="77777777" w:rsidR="00372ACD" w:rsidRPr="00F23E0F" w:rsidRDefault="00372ACD" w:rsidP="00372ACD">
      <w:pPr>
        <w:pStyle w:val="PODNASLOV0"/>
        <w:spacing w:after="0" w:line="276" w:lineRule="auto"/>
        <w:outlineLvl w:val="0"/>
        <w:rPr>
          <w:rFonts w:ascii="Century Gothic" w:hAnsi="Century Gothic"/>
          <w:sz w:val="20"/>
          <w:szCs w:val="20"/>
        </w:rPr>
      </w:pPr>
    </w:p>
    <w:p w14:paraId="22A58F33" w14:textId="77777777" w:rsidR="00372ACD" w:rsidRPr="00F23E0F" w:rsidRDefault="00372ACD" w:rsidP="00372ACD">
      <w:pPr>
        <w:spacing w:line="276"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44736C45" w14:textId="77777777" w:rsidR="00372ACD" w:rsidRPr="00F23E0F" w:rsidRDefault="00372ACD" w:rsidP="00372ACD">
      <w:pPr>
        <w:spacing w:line="276" w:lineRule="auto"/>
        <w:rPr>
          <w:rFonts w:ascii="Century Gothic" w:hAnsi="Century Gothic"/>
          <w:szCs w:val="20"/>
        </w:rPr>
      </w:pPr>
    </w:p>
    <w:p w14:paraId="1B0D7D9E" w14:textId="77777777" w:rsidR="00372ACD" w:rsidRPr="00F23E0F" w:rsidRDefault="00372ACD" w:rsidP="00372ACD">
      <w:pPr>
        <w:spacing w:line="276"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98D51C" w14:textId="77777777" w:rsidR="00372ACD" w:rsidRPr="00F23E0F" w:rsidRDefault="00372ACD" w:rsidP="00372ACD">
      <w:pPr>
        <w:pStyle w:val="PODNASLOV0"/>
        <w:spacing w:after="0" w:line="276" w:lineRule="auto"/>
        <w:outlineLvl w:val="0"/>
        <w:rPr>
          <w:rFonts w:ascii="Century Gothic" w:hAnsi="Century Gothic"/>
          <w:sz w:val="20"/>
          <w:szCs w:val="20"/>
        </w:rPr>
      </w:pPr>
    </w:p>
    <w:p w14:paraId="553494A6" w14:textId="77777777" w:rsidR="00372ACD" w:rsidRPr="00F23E0F" w:rsidRDefault="00372ACD" w:rsidP="00372ACD">
      <w:pPr>
        <w:pStyle w:val="Odstavekseznama"/>
        <w:numPr>
          <w:ilvl w:val="0"/>
          <w:numId w:val="16"/>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5D377959" w14:textId="77777777" w:rsidR="00372ACD" w:rsidRPr="00F23E0F" w:rsidRDefault="00372ACD" w:rsidP="00372ACD">
      <w:pPr>
        <w:spacing w:line="276" w:lineRule="auto"/>
        <w:ind w:left="284"/>
        <w:jc w:val="both"/>
        <w:rPr>
          <w:rFonts w:ascii="Century Gothic" w:hAnsi="Century Gothic"/>
          <w:szCs w:val="20"/>
        </w:rPr>
      </w:pPr>
    </w:p>
    <w:p w14:paraId="34372B64"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43886FEC" w14:textId="77777777" w:rsidR="00372ACD" w:rsidRPr="00F23E0F" w:rsidRDefault="00372ACD" w:rsidP="00372ACD">
      <w:pPr>
        <w:spacing w:line="276" w:lineRule="auto"/>
        <w:ind w:left="284"/>
        <w:jc w:val="both"/>
        <w:rPr>
          <w:rFonts w:ascii="Century Gothic" w:hAnsi="Century Gothic"/>
          <w:szCs w:val="20"/>
        </w:rPr>
      </w:pPr>
    </w:p>
    <w:p w14:paraId="643A8D58"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354D564A"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72F42F3E" w14:textId="77777777" w:rsidR="00372ACD" w:rsidRPr="00F23E0F" w:rsidRDefault="00372ACD" w:rsidP="00372ACD">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C55FFA" w14:textId="77777777" w:rsidR="00372ACD" w:rsidRPr="00F23E0F" w:rsidRDefault="00372ACD" w:rsidP="00372ACD">
      <w:pPr>
        <w:pStyle w:val="Odstavekseznama"/>
        <w:keepLines/>
        <w:widowControl w:val="0"/>
        <w:spacing w:line="276" w:lineRule="auto"/>
        <w:ind w:left="1364"/>
        <w:jc w:val="both"/>
        <w:rPr>
          <w:rFonts w:ascii="Century Gothic" w:hAnsi="Century Gothic"/>
          <w:szCs w:val="20"/>
        </w:rPr>
      </w:pPr>
    </w:p>
    <w:p w14:paraId="5AFFB670"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1F06BE81"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60C73034" w14:textId="77777777" w:rsidR="00372ACD" w:rsidRPr="00F23E0F" w:rsidRDefault="00372ACD" w:rsidP="00372ACD">
      <w:pPr>
        <w:pStyle w:val="Odstavekseznama"/>
        <w:keepLines/>
        <w:widowControl w:val="0"/>
        <w:numPr>
          <w:ilvl w:val="0"/>
          <w:numId w:val="9"/>
        </w:numPr>
        <w:spacing w:line="276" w:lineRule="auto"/>
        <w:jc w:val="both"/>
        <w:rPr>
          <w:rFonts w:ascii="Century Gothic" w:hAnsi="Century Gothic"/>
          <w:szCs w:val="20"/>
        </w:rPr>
      </w:pPr>
      <w:r w:rsidRPr="00F23E0F">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49136D2" w14:textId="77777777" w:rsidR="00372ACD" w:rsidRPr="00F23E0F" w:rsidRDefault="00372ACD" w:rsidP="00372ACD">
      <w:pPr>
        <w:pStyle w:val="Odstavekseznama"/>
        <w:keepLines/>
        <w:widowControl w:val="0"/>
        <w:spacing w:line="276" w:lineRule="auto"/>
        <w:ind w:left="644"/>
        <w:jc w:val="both"/>
        <w:rPr>
          <w:rFonts w:ascii="Century Gothic" w:hAnsi="Century Gothic"/>
          <w:szCs w:val="20"/>
        </w:rPr>
      </w:pPr>
    </w:p>
    <w:p w14:paraId="61F100C3" w14:textId="77777777" w:rsidR="00372ACD" w:rsidRPr="00F23E0F" w:rsidRDefault="00372ACD" w:rsidP="00372ACD">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B716F2" w14:textId="77777777" w:rsidR="00372ACD" w:rsidRPr="00F23E0F" w:rsidRDefault="00372ACD" w:rsidP="00372ACD">
      <w:pPr>
        <w:pStyle w:val="Odstavekseznama"/>
        <w:keepLines/>
        <w:widowControl w:val="0"/>
        <w:spacing w:line="276" w:lineRule="auto"/>
        <w:ind w:left="1364"/>
        <w:jc w:val="both"/>
        <w:rPr>
          <w:rFonts w:ascii="Century Gothic" w:hAnsi="Century Gothic"/>
          <w:szCs w:val="20"/>
        </w:rPr>
      </w:pPr>
    </w:p>
    <w:p w14:paraId="0BF84784" w14:textId="77777777" w:rsidR="00372ACD" w:rsidRPr="00F23E0F" w:rsidRDefault="00372ACD" w:rsidP="00372ACD">
      <w:pPr>
        <w:pStyle w:val="Odstavekseznama"/>
        <w:keepLines/>
        <w:widowControl w:val="0"/>
        <w:numPr>
          <w:ilvl w:val="0"/>
          <w:numId w:val="17"/>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4EDC4155" w14:textId="77777777" w:rsidR="00372ACD" w:rsidRPr="00F23E0F" w:rsidRDefault="00372ACD" w:rsidP="00372ACD">
      <w:pPr>
        <w:pStyle w:val="Odstavekseznama"/>
        <w:keepLines/>
        <w:widowControl w:val="0"/>
        <w:spacing w:line="276" w:lineRule="auto"/>
        <w:ind w:left="1080"/>
        <w:jc w:val="both"/>
        <w:outlineLvl w:val="0"/>
        <w:rPr>
          <w:rFonts w:ascii="Century Gothic" w:hAnsi="Century Gothic"/>
          <w:szCs w:val="20"/>
        </w:rPr>
      </w:pPr>
    </w:p>
    <w:p w14:paraId="72C3446D" w14:textId="77777777" w:rsidR="00372ACD" w:rsidRPr="00F23E0F" w:rsidRDefault="00372ACD" w:rsidP="00372ACD">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4824EEAD" w14:textId="77777777" w:rsidR="00372ACD" w:rsidRPr="00F23E0F" w:rsidRDefault="00372ACD" w:rsidP="00372ACD">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E53E09" w14:textId="77777777" w:rsidR="00372ACD" w:rsidRPr="00F23E0F" w:rsidRDefault="00372ACD" w:rsidP="00372ACD">
      <w:pPr>
        <w:spacing w:line="276" w:lineRule="auto"/>
        <w:ind w:left="284"/>
        <w:jc w:val="both"/>
        <w:rPr>
          <w:rFonts w:ascii="Century Gothic" w:hAnsi="Century Gothic"/>
          <w:szCs w:val="20"/>
        </w:rPr>
      </w:pPr>
    </w:p>
    <w:p w14:paraId="3489BB48"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Način izpolnjevanja:</w:t>
      </w:r>
    </w:p>
    <w:p w14:paraId="22E29518" w14:textId="77777777" w:rsidR="00372ACD" w:rsidRPr="00F23E0F" w:rsidRDefault="00372ACD" w:rsidP="00372ACD">
      <w:pPr>
        <w:spacing w:line="276" w:lineRule="auto"/>
        <w:ind w:left="284"/>
        <w:jc w:val="both"/>
        <w:rPr>
          <w:rFonts w:ascii="Century Gothic" w:hAnsi="Century Gothic"/>
          <w:szCs w:val="20"/>
        </w:rPr>
      </w:pPr>
    </w:p>
    <w:p w14:paraId="697E8EAF" w14:textId="77777777" w:rsidR="00372ACD" w:rsidRPr="00F23E0F" w:rsidRDefault="00372ACD" w:rsidP="00372ACD">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3734CF07" w14:textId="77777777" w:rsidR="00372ACD" w:rsidRPr="00F23E0F" w:rsidRDefault="00372ACD" w:rsidP="00372ACD">
      <w:pPr>
        <w:spacing w:line="276" w:lineRule="auto"/>
        <w:ind w:left="284"/>
        <w:jc w:val="both"/>
        <w:rPr>
          <w:rFonts w:ascii="Century Gothic" w:hAnsi="Century Gothic"/>
          <w:szCs w:val="20"/>
        </w:rPr>
      </w:pPr>
    </w:p>
    <w:p w14:paraId="7FF71841"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Zahtevano dokazilo:</w:t>
      </w:r>
    </w:p>
    <w:p w14:paraId="456A7837" w14:textId="77777777" w:rsidR="00372ACD" w:rsidRPr="00F23E0F" w:rsidRDefault="00372ACD" w:rsidP="00372ACD">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2092A089" w14:textId="77777777" w:rsidR="00372ACD" w:rsidRPr="00F23E0F" w:rsidRDefault="00372ACD" w:rsidP="00372ACD">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34257758" w14:textId="77777777" w:rsidR="00372ACD" w:rsidRPr="00F23E0F" w:rsidRDefault="00372ACD" w:rsidP="00372ACD">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1C604110"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33ACD157"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07E7B7DF"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85A181" w14:textId="77777777" w:rsidR="00372ACD" w:rsidRPr="00F23E0F" w:rsidRDefault="00372ACD" w:rsidP="00372ACD">
      <w:pPr>
        <w:pStyle w:val="Odstavekseznama"/>
        <w:numPr>
          <w:ilvl w:val="0"/>
          <w:numId w:val="6"/>
        </w:numPr>
        <w:spacing w:line="276" w:lineRule="auto"/>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 xml:space="preserve">na področju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xml:space="preserve">, socialnega in delovnega prava, ki so določene v pravu Evropske unije, predpisih, ki veljajo v Republiki Sloveniji, kolektivnih pogodbah ali predpisih mednarodnega </w:t>
      </w:r>
      <w:proofErr w:type="spellStart"/>
      <w:r w:rsidRPr="00F23E0F">
        <w:rPr>
          <w:rStyle w:val="article-links-text"/>
          <w:rFonts w:ascii="Century Gothic" w:hAnsi="Century Gothic"/>
          <w:szCs w:val="20"/>
        </w:rPr>
        <w:t>okoljskega</w:t>
      </w:r>
      <w:proofErr w:type="spellEnd"/>
      <w:r w:rsidRPr="00F23E0F">
        <w:rPr>
          <w:rStyle w:val="article-links-text"/>
          <w:rFonts w:ascii="Century Gothic" w:hAnsi="Century Gothic"/>
          <w:szCs w:val="20"/>
        </w:rPr>
        <w:t>, socialnega in delovnega prava</w:t>
      </w:r>
      <w:r w:rsidRPr="00F23E0F">
        <w:rPr>
          <w:rFonts w:ascii="Century Gothic" w:hAnsi="Century Gothic"/>
          <w:szCs w:val="20"/>
        </w:rPr>
        <w:t>;</w:t>
      </w:r>
    </w:p>
    <w:p w14:paraId="2491B43F" w14:textId="77777777" w:rsidR="00372ACD" w:rsidRPr="00F23E0F" w:rsidRDefault="00372ACD" w:rsidP="00372ACD">
      <w:pPr>
        <w:pStyle w:val="Odstavekseznama"/>
        <w:numPr>
          <w:ilvl w:val="0"/>
          <w:numId w:val="6"/>
        </w:numPr>
        <w:spacing w:line="276" w:lineRule="auto"/>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04BC9B53"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29F68BD"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4881ED3B"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B76D0B8" w14:textId="77777777" w:rsidR="00372ACD" w:rsidRDefault="00372ACD" w:rsidP="00372ACD">
      <w:pPr>
        <w:spacing w:line="276" w:lineRule="auto"/>
        <w:jc w:val="both"/>
        <w:rPr>
          <w:rFonts w:ascii="Century Gothic" w:hAnsi="Century Gothic"/>
          <w:b/>
          <w:bCs/>
          <w:szCs w:val="20"/>
        </w:rPr>
      </w:pPr>
    </w:p>
    <w:p w14:paraId="5831E5FA"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Način izpolnjevanja:</w:t>
      </w:r>
    </w:p>
    <w:p w14:paraId="0D509E6F" w14:textId="77777777" w:rsidR="00372ACD" w:rsidRPr="00F23E0F" w:rsidRDefault="00372ACD" w:rsidP="00372ACD">
      <w:pPr>
        <w:spacing w:line="276" w:lineRule="auto"/>
        <w:ind w:left="284"/>
        <w:jc w:val="both"/>
        <w:rPr>
          <w:rFonts w:ascii="Century Gothic" w:hAnsi="Century Gothic"/>
          <w:szCs w:val="20"/>
        </w:rPr>
      </w:pPr>
    </w:p>
    <w:p w14:paraId="68DAD067" w14:textId="77777777" w:rsidR="00372ACD" w:rsidRPr="00F23E0F" w:rsidRDefault="00372ACD" w:rsidP="00372ACD">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2D79F595" w14:textId="77777777" w:rsidR="00372ACD" w:rsidRPr="00F23E0F" w:rsidRDefault="00372ACD" w:rsidP="00372ACD">
      <w:pPr>
        <w:spacing w:line="276" w:lineRule="auto"/>
        <w:ind w:left="284"/>
        <w:jc w:val="both"/>
        <w:rPr>
          <w:rFonts w:ascii="Century Gothic" w:hAnsi="Century Gothic"/>
          <w:szCs w:val="20"/>
        </w:rPr>
      </w:pPr>
    </w:p>
    <w:p w14:paraId="3ACF19C4"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Zahtevano dokazilo:</w:t>
      </w:r>
    </w:p>
    <w:p w14:paraId="361C365E" w14:textId="77777777" w:rsidR="00372ACD" w:rsidRPr="000A641D" w:rsidRDefault="00372ACD" w:rsidP="00372ACD">
      <w:pPr>
        <w:spacing w:line="276" w:lineRule="auto"/>
        <w:ind w:left="284"/>
        <w:jc w:val="both"/>
        <w:rPr>
          <w:rStyle w:val="Krepko"/>
          <w:rFonts w:ascii="Century Gothic" w:hAnsi="Century Gothic"/>
          <w:i/>
          <w:iCs/>
          <w:szCs w:val="20"/>
          <w:shd w:val="clear" w:color="auto" w:fill="FFFFFF"/>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735E7688" w14:textId="77777777" w:rsidR="00372ACD" w:rsidRPr="00F23E0F" w:rsidRDefault="00372ACD" w:rsidP="00372ACD">
      <w:pPr>
        <w:spacing w:line="276" w:lineRule="auto"/>
        <w:jc w:val="both"/>
        <w:rPr>
          <w:rFonts w:ascii="Century Gothic" w:hAnsi="Century Gothic"/>
          <w:b/>
          <w:bCs/>
          <w:szCs w:val="20"/>
        </w:rPr>
      </w:pPr>
    </w:p>
    <w:p w14:paraId="09F63D11" w14:textId="77777777" w:rsidR="00372ACD" w:rsidRPr="00F23E0F" w:rsidRDefault="00372ACD" w:rsidP="00372ACD">
      <w:pPr>
        <w:pStyle w:val="Odstavekseznama"/>
        <w:numPr>
          <w:ilvl w:val="0"/>
          <w:numId w:val="16"/>
        </w:numPr>
        <w:spacing w:line="276" w:lineRule="auto"/>
        <w:jc w:val="both"/>
        <w:rPr>
          <w:rFonts w:ascii="Century Gothic" w:hAnsi="Century Gothic"/>
          <w:b/>
          <w:bCs/>
          <w:szCs w:val="20"/>
        </w:rPr>
      </w:pPr>
      <w:r w:rsidRPr="00F23E0F">
        <w:rPr>
          <w:rFonts w:ascii="Century Gothic" w:hAnsi="Century Gothic"/>
          <w:b/>
          <w:bCs/>
          <w:szCs w:val="20"/>
        </w:rPr>
        <w:t>SPLOŠNE ZAHTEVE</w:t>
      </w:r>
    </w:p>
    <w:p w14:paraId="469159D1" w14:textId="77777777" w:rsidR="00372ACD" w:rsidRPr="00F23E0F" w:rsidRDefault="00372ACD" w:rsidP="00372ACD">
      <w:pPr>
        <w:spacing w:line="276" w:lineRule="auto"/>
        <w:jc w:val="both"/>
        <w:rPr>
          <w:rFonts w:ascii="Century Gothic" w:hAnsi="Century Gothic"/>
          <w:szCs w:val="20"/>
        </w:rPr>
      </w:pPr>
    </w:p>
    <w:p w14:paraId="512F79F2" w14:textId="77777777" w:rsidR="00372ACD" w:rsidRPr="00F23E0F" w:rsidRDefault="00372ACD" w:rsidP="00372ACD">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25661CA5" w14:textId="77777777" w:rsidR="00372ACD" w:rsidRPr="00F23E0F" w:rsidRDefault="00372ACD" w:rsidP="00372ACD">
      <w:pPr>
        <w:spacing w:line="276" w:lineRule="auto"/>
        <w:ind w:left="284"/>
        <w:jc w:val="both"/>
        <w:rPr>
          <w:rFonts w:ascii="Century Gothic" w:hAnsi="Century Gothic"/>
          <w:szCs w:val="20"/>
        </w:rPr>
      </w:pPr>
    </w:p>
    <w:p w14:paraId="5965B6B6"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2E1F5CFA" w14:textId="77777777" w:rsidR="00372ACD" w:rsidRPr="00F23E0F" w:rsidRDefault="00372ACD" w:rsidP="00372ACD">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043EBC24" w14:textId="77777777" w:rsidR="00372ACD" w:rsidRPr="00F23E0F" w:rsidRDefault="00372ACD" w:rsidP="00372ACD">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75C451F8" w14:textId="77777777" w:rsidR="00372ACD" w:rsidRPr="00F23E0F" w:rsidRDefault="00372ACD" w:rsidP="00372ACD">
      <w:pPr>
        <w:spacing w:line="276" w:lineRule="auto"/>
        <w:ind w:left="284"/>
        <w:jc w:val="both"/>
        <w:rPr>
          <w:rFonts w:ascii="Century Gothic" w:hAnsi="Century Gothic"/>
          <w:szCs w:val="20"/>
        </w:rPr>
      </w:pPr>
    </w:p>
    <w:p w14:paraId="07898D56"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42FFC1A2"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68B42FD4" w14:textId="77777777" w:rsidR="00372ACD" w:rsidRPr="00F23E0F" w:rsidRDefault="00372ACD" w:rsidP="00372ACD">
      <w:pPr>
        <w:spacing w:line="276" w:lineRule="auto"/>
        <w:ind w:left="284"/>
        <w:jc w:val="both"/>
        <w:outlineLvl w:val="0"/>
        <w:rPr>
          <w:rFonts w:ascii="Century Gothic" w:hAnsi="Century Gothic"/>
          <w:szCs w:val="20"/>
        </w:rPr>
      </w:pPr>
    </w:p>
    <w:p w14:paraId="639BB8E5"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68112412" w14:textId="77777777" w:rsidR="00372ACD" w:rsidRPr="00F23E0F" w:rsidRDefault="00372ACD" w:rsidP="00372ACD">
      <w:pPr>
        <w:widowControl w:val="0"/>
        <w:spacing w:line="276" w:lineRule="auto"/>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74A1C28B" w14:textId="77777777" w:rsidR="00372ACD" w:rsidRPr="00F23E0F" w:rsidRDefault="00372ACD" w:rsidP="00372ACD">
      <w:pPr>
        <w:widowControl w:val="0"/>
        <w:spacing w:line="276" w:lineRule="auto"/>
        <w:ind w:left="284"/>
        <w:jc w:val="both"/>
        <w:rPr>
          <w:rFonts w:ascii="Century Gothic" w:hAnsi="Century Gothic" w:cstheme="minorHAnsi"/>
          <w:i/>
          <w:szCs w:val="20"/>
        </w:rPr>
      </w:pPr>
    </w:p>
    <w:p w14:paraId="7CB13FEF" w14:textId="77777777" w:rsidR="00372ACD" w:rsidRPr="00F23E0F" w:rsidRDefault="00372ACD" w:rsidP="00372ACD">
      <w:pPr>
        <w:widowControl w:val="0"/>
        <w:spacing w:line="276" w:lineRule="auto"/>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36EEB454" w14:textId="77777777" w:rsidR="00372ACD" w:rsidRPr="00F23E0F" w:rsidRDefault="00372ACD" w:rsidP="00372ACD">
      <w:pPr>
        <w:pStyle w:val="Default"/>
        <w:spacing w:line="276" w:lineRule="auto"/>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7E88C1C5" w14:textId="77777777" w:rsidR="00372ACD" w:rsidRPr="00F23E0F" w:rsidRDefault="00372ACD" w:rsidP="00372ACD">
      <w:pPr>
        <w:spacing w:line="276" w:lineRule="auto"/>
        <w:jc w:val="both"/>
        <w:outlineLvl w:val="0"/>
        <w:rPr>
          <w:rFonts w:ascii="Century Gothic" w:eastAsia="Tahoma" w:hAnsi="Century Gothic" w:cs="Tahoma"/>
          <w:szCs w:val="20"/>
        </w:rPr>
      </w:pPr>
    </w:p>
    <w:bookmarkEnd w:id="3"/>
    <w:p w14:paraId="5F7E98CD" w14:textId="77777777" w:rsidR="00372ACD" w:rsidRDefault="00372ACD" w:rsidP="00372ACD">
      <w:pPr>
        <w:pStyle w:val="Odstavekseznama"/>
        <w:numPr>
          <w:ilvl w:val="0"/>
          <w:numId w:val="7"/>
        </w:numPr>
        <w:spacing w:line="276" w:lineRule="auto"/>
        <w:jc w:val="both"/>
        <w:outlineLvl w:val="0"/>
        <w:rPr>
          <w:rFonts w:ascii="Century Gothic" w:hAnsi="Century Gothic"/>
          <w:b/>
          <w:szCs w:val="20"/>
        </w:rPr>
      </w:pPr>
      <w:r>
        <w:rPr>
          <w:rFonts w:ascii="Century Gothic" w:hAnsi="Century Gothic"/>
          <w:b/>
          <w:szCs w:val="20"/>
        </w:rPr>
        <w:t>EKONOMSKI IN FINANČNI POGOJ</w:t>
      </w:r>
    </w:p>
    <w:p w14:paraId="16B8E297" w14:textId="77777777" w:rsidR="00372ACD" w:rsidRPr="00E3225E" w:rsidRDefault="00372ACD" w:rsidP="00372ACD">
      <w:pPr>
        <w:pStyle w:val="Odstavekseznama"/>
        <w:spacing w:line="276" w:lineRule="auto"/>
        <w:ind w:left="644"/>
        <w:jc w:val="both"/>
        <w:outlineLvl w:val="0"/>
        <w:rPr>
          <w:rFonts w:ascii="Century Gothic" w:hAnsi="Century Gothic"/>
          <w:b/>
          <w:szCs w:val="20"/>
        </w:rPr>
      </w:pPr>
    </w:p>
    <w:p w14:paraId="4DD986D5" w14:textId="77777777" w:rsidR="00372ACD" w:rsidRPr="00C9402D" w:rsidRDefault="00372ACD" w:rsidP="00372ACD">
      <w:pPr>
        <w:spacing w:line="276" w:lineRule="auto"/>
        <w:ind w:left="284"/>
        <w:jc w:val="both"/>
        <w:rPr>
          <w:rFonts w:ascii="Century Gothic" w:hAnsi="Century Gothic"/>
          <w:szCs w:val="20"/>
        </w:rPr>
      </w:pPr>
      <w:r w:rsidRPr="00C9402D">
        <w:rPr>
          <w:rFonts w:ascii="Century Gothic" w:hAnsi="Century Gothic"/>
          <w:szCs w:val="20"/>
        </w:rPr>
        <w:t>Gospodarski subjekt v zadnjih 6 (šestih) mesecih pred objavo tega javnega naročila ni imel blokiran</w:t>
      </w:r>
      <w:r>
        <w:rPr>
          <w:rFonts w:ascii="Century Gothic" w:hAnsi="Century Gothic"/>
          <w:szCs w:val="20"/>
        </w:rPr>
        <w:t>ega</w:t>
      </w:r>
      <w:r w:rsidRPr="00C9402D">
        <w:rPr>
          <w:rFonts w:ascii="Century Gothic" w:hAnsi="Century Gothic"/>
          <w:szCs w:val="20"/>
        </w:rPr>
        <w:t xml:space="preserve"> transakcijsk</w:t>
      </w:r>
      <w:r>
        <w:rPr>
          <w:rFonts w:ascii="Century Gothic" w:hAnsi="Century Gothic"/>
          <w:szCs w:val="20"/>
        </w:rPr>
        <w:t>ega</w:t>
      </w:r>
      <w:r w:rsidRPr="00C9402D">
        <w:rPr>
          <w:rFonts w:ascii="Century Gothic" w:hAnsi="Century Gothic"/>
          <w:szCs w:val="20"/>
        </w:rPr>
        <w:t xml:space="preserve"> račun</w:t>
      </w:r>
      <w:r>
        <w:rPr>
          <w:rFonts w:ascii="Century Gothic" w:hAnsi="Century Gothic"/>
          <w:szCs w:val="20"/>
        </w:rPr>
        <w:t>a</w:t>
      </w:r>
      <w:r w:rsidRPr="00C9402D">
        <w:rPr>
          <w:rFonts w:ascii="Century Gothic" w:hAnsi="Century Gothic"/>
          <w:szCs w:val="20"/>
        </w:rPr>
        <w:t xml:space="preserve">. V kolikor ima gospodarski subjekt več transakcijskih računov velja to za vse račune. </w:t>
      </w:r>
    </w:p>
    <w:p w14:paraId="2D167A43" w14:textId="77777777" w:rsidR="00372ACD" w:rsidRPr="00C9402D" w:rsidRDefault="00372ACD" w:rsidP="00372ACD">
      <w:pPr>
        <w:spacing w:line="276" w:lineRule="auto"/>
        <w:ind w:left="357"/>
        <w:rPr>
          <w:rFonts w:ascii="Century Gothic" w:hAnsi="Century Gothic"/>
          <w:szCs w:val="20"/>
        </w:rPr>
      </w:pPr>
    </w:p>
    <w:p w14:paraId="525D30DC" w14:textId="77777777" w:rsidR="00372ACD" w:rsidRPr="00C9402D" w:rsidRDefault="00372ACD" w:rsidP="00372ACD">
      <w:pPr>
        <w:spacing w:line="276" w:lineRule="auto"/>
        <w:ind w:left="284"/>
        <w:jc w:val="both"/>
        <w:rPr>
          <w:rFonts w:ascii="Century Gothic" w:hAnsi="Century Gothic"/>
          <w:szCs w:val="20"/>
        </w:rPr>
      </w:pPr>
      <w:r w:rsidRPr="00C9402D">
        <w:rPr>
          <w:rFonts w:ascii="Century Gothic" w:hAnsi="Century Gothic"/>
          <w:szCs w:val="20"/>
        </w:rPr>
        <w:t xml:space="preserve">Pogoj mora izpolnjevati ponudnik, vsak izmed partnerjev v primeru skupne ponudbe in vsak podizvajalec.  </w:t>
      </w:r>
    </w:p>
    <w:p w14:paraId="5C283D90" w14:textId="77777777" w:rsidR="00372ACD" w:rsidRPr="00C9402D" w:rsidRDefault="00372ACD" w:rsidP="00372ACD">
      <w:pPr>
        <w:spacing w:line="276" w:lineRule="auto"/>
        <w:ind w:left="680"/>
        <w:rPr>
          <w:rFonts w:ascii="Century Gothic" w:hAnsi="Century Gothic"/>
          <w:b/>
          <w:szCs w:val="20"/>
        </w:rPr>
      </w:pPr>
    </w:p>
    <w:p w14:paraId="0ECEAEC2" w14:textId="77777777" w:rsidR="00372ACD" w:rsidRDefault="00372ACD" w:rsidP="00372ACD">
      <w:pPr>
        <w:spacing w:line="276" w:lineRule="auto"/>
        <w:ind w:firstLine="284"/>
        <w:rPr>
          <w:rFonts w:ascii="Century Gothic" w:hAnsi="Century Gothic"/>
          <w:b/>
          <w:szCs w:val="20"/>
        </w:rPr>
      </w:pPr>
      <w:r w:rsidRPr="00C9402D">
        <w:rPr>
          <w:rFonts w:ascii="Century Gothic" w:hAnsi="Century Gothic"/>
          <w:b/>
          <w:szCs w:val="20"/>
        </w:rPr>
        <w:t xml:space="preserve">Način </w:t>
      </w:r>
      <w:r>
        <w:rPr>
          <w:rFonts w:ascii="Century Gothic" w:hAnsi="Century Gothic"/>
          <w:b/>
          <w:szCs w:val="20"/>
        </w:rPr>
        <w:t>izpolnjevan</w:t>
      </w:r>
      <w:r w:rsidRPr="00C9402D">
        <w:rPr>
          <w:rFonts w:ascii="Century Gothic" w:hAnsi="Century Gothic"/>
          <w:b/>
          <w:szCs w:val="20"/>
        </w:rPr>
        <w:t>ja:</w:t>
      </w:r>
    </w:p>
    <w:p w14:paraId="2A12FC1B" w14:textId="77777777" w:rsidR="00372ACD" w:rsidRPr="00C9402D" w:rsidRDefault="00372ACD" w:rsidP="00372ACD">
      <w:pPr>
        <w:spacing w:line="276" w:lineRule="auto"/>
        <w:ind w:left="284"/>
        <w:jc w:val="both"/>
        <w:outlineLvl w:val="0"/>
        <w:rPr>
          <w:rFonts w:ascii="Century Gothic" w:hAnsi="Century Gothic"/>
          <w:szCs w:val="20"/>
        </w:rPr>
      </w:pPr>
      <w:r w:rsidRPr="00C9402D">
        <w:rPr>
          <w:rFonts w:ascii="Century Gothic" w:hAnsi="Century Gothic"/>
          <w:szCs w:val="20"/>
        </w:rPr>
        <w:t>Pogoj mora izpolniti ponudnik. V primeru partnerske ponudbe mora pogoj izpolniti vsak izmed partnerjev.</w:t>
      </w:r>
    </w:p>
    <w:p w14:paraId="355E510E" w14:textId="77777777" w:rsidR="00372ACD" w:rsidRDefault="00372ACD" w:rsidP="00372ACD">
      <w:pPr>
        <w:spacing w:line="276" w:lineRule="auto"/>
        <w:ind w:left="284"/>
        <w:jc w:val="both"/>
        <w:outlineLvl w:val="0"/>
        <w:rPr>
          <w:rFonts w:ascii="Century Gothic" w:hAnsi="Century Gothic"/>
          <w:szCs w:val="20"/>
        </w:rPr>
      </w:pPr>
    </w:p>
    <w:p w14:paraId="7E58573B"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1E1767C6" w14:textId="77777777" w:rsidR="00372ACD" w:rsidRPr="00C9402D" w:rsidRDefault="00372ACD" w:rsidP="00372ACD">
      <w:pPr>
        <w:spacing w:line="276" w:lineRule="auto"/>
        <w:ind w:left="284"/>
        <w:jc w:val="both"/>
        <w:rPr>
          <w:rFonts w:ascii="Century Gothic" w:hAnsi="Century Gothic" w:cs="Arial"/>
          <w:szCs w:val="20"/>
        </w:rPr>
      </w:pPr>
      <w:r w:rsidRPr="00C9402D">
        <w:rPr>
          <w:rFonts w:ascii="Century Gothic" w:hAnsi="Century Gothic" w:cs="Arial"/>
          <w:szCs w:val="20"/>
        </w:rPr>
        <w:t>Potrdila vseh bank, pri katerih ima gospodarski subjekt odprt transakcijski račun ali BON-2. Potrdilo ne sme biti starejše od 15 dni, pred skrajnim rokom za oddajo ponudb.</w:t>
      </w:r>
    </w:p>
    <w:p w14:paraId="02F4DBCB" w14:textId="77777777" w:rsidR="00372ACD" w:rsidRPr="00C9402D" w:rsidRDefault="00372ACD" w:rsidP="00372ACD">
      <w:pPr>
        <w:spacing w:line="276" w:lineRule="auto"/>
        <w:jc w:val="both"/>
        <w:outlineLvl w:val="0"/>
        <w:rPr>
          <w:rFonts w:ascii="Century Gothic" w:hAnsi="Century Gothic"/>
          <w:b/>
          <w:szCs w:val="20"/>
        </w:rPr>
      </w:pPr>
    </w:p>
    <w:p w14:paraId="06A0AB74" w14:textId="77777777" w:rsidR="00372ACD" w:rsidRPr="00F23E0F" w:rsidRDefault="00372ACD" w:rsidP="00372ACD">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5CDE372A" w14:textId="77777777" w:rsidR="00372ACD" w:rsidRPr="00F23E0F" w:rsidRDefault="00372ACD" w:rsidP="00372ACD">
      <w:pPr>
        <w:pStyle w:val="Odstavekseznama"/>
        <w:spacing w:line="276" w:lineRule="auto"/>
        <w:ind w:left="644"/>
        <w:jc w:val="both"/>
        <w:outlineLvl w:val="0"/>
        <w:rPr>
          <w:rFonts w:ascii="Century Gothic" w:hAnsi="Century Gothic"/>
          <w:b/>
          <w:szCs w:val="20"/>
        </w:rPr>
      </w:pPr>
    </w:p>
    <w:p w14:paraId="53F735AA" w14:textId="77777777" w:rsidR="00372ACD" w:rsidRPr="007E6507" w:rsidRDefault="00372ACD" w:rsidP="00372ACD">
      <w:pPr>
        <w:pStyle w:val="Odstavekseznama"/>
        <w:numPr>
          <w:ilvl w:val="0"/>
          <w:numId w:val="22"/>
        </w:numPr>
        <w:spacing w:line="276" w:lineRule="auto"/>
        <w:jc w:val="both"/>
        <w:rPr>
          <w:rFonts w:ascii="Century Gothic" w:hAnsi="Century Gothic"/>
          <w:bCs/>
          <w:szCs w:val="20"/>
        </w:rPr>
      </w:pPr>
      <w:bookmarkStart w:id="7" w:name="_Hlk62628433"/>
      <w:r w:rsidRPr="007E6507">
        <w:rPr>
          <w:rFonts w:ascii="Century Gothic" w:hAnsi="Century Gothic"/>
          <w:bCs/>
          <w:szCs w:val="20"/>
        </w:rPr>
        <w:t>Ponudnik mora biti registriran dobavitelj s sklenjeno pogodbo za skupno zaračunavanje elektrike, omrežnine in prispevkov pri sistemskem operaterju distribucijskega omrežja (SODO).</w:t>
      </w:r>
      <w:r w:rsidRPr="007E6507">
        <w:rPr>
          <w:rFonts w:ascii="Century Gothic" w:hAnsi="Century Gothic"/>
          <w:bCs/>
          <w:szCs w:val="20"/>
        </w:rPr>
        <w:tab/>
      </w:r>
    </w:p>
    <w:p w14:paraId="4DD2AF7F" w14:textId="77777777" w:rsidR="00372ACD" w:rsidRDefault="00372ACD" w:rsidP="00372ACD">
      <w:pPr>
        <w:spacing w:line="276" w:lineRule="auto"/>
        <w:ind w:left="284"/>
        <w:jc w:val="both"/>
        <w:rPr>
          <w:rFonts w:ascii="Century Gothic" w:hAnsi="Century Gothic"/>
          <w:bCs/>
          <w:szCs w:val="20"/>
        </w:rPr>
      </w:pPr>
    </w:p>
    <w:p w14:paraId="26A374D4"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67C5ACC0"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25812362" w14:textId="77777777" w:rsidR="00372ACD" w:rsidRPr="00F23E0F" w:rsidRDefault="00372ACD" w:rsidP="00372ACD">
      <w:pPr>
        <w:spacing w:line="276" w:lineRule="auto"/>
        <w:ind w:firstLine="284"/>
        <w:jc w:val="both"/>
        <w:rPr>
          <w:rFonts w:ascii="Century Gothic" w:eastAsiaTheme="minorEastAsia" w:hAnsi="Century Gothic"/>
          <w:szCs w:val="20"/>
        </w:rPr>
      </w:pPr>
    </w:p>
    <w:p w14:paraId="66373413"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ED5B60F" w14:textId="77777777" w:rsidR="00372ACD" w:rsidRPr="00697171" w:rsidRDefault="00372ACD" w:rsidP="00372ACD">
      <w:pPr>
        <w:spacing w:line="276" w:lineRule="auto"/>
        <w:ind w:left="284"/>
        <w:jc w:val="both"/>
        <w:rPr>
          <w:rFonts w:ascii="Century Gothic" w:hAnsi="Century Gothic"/>
          <w:bCs/>
          <w:szCs w:val="20"/>
        </w:rPr>
      </w:pPr>
      <w:r w:rsidRPr="00F02934">
        <w:rPr>
          <w:rFonts w:ascii="Century Gothic" w:hAnsi="Century Gothic"/>
          <w:szCs w:val="20"/>
        </w:rPr>
        <w:t xml:space="preserve">Ponudnik izkaže izpolnjevanje pogoja s predložitvijo pogodbe </w:t>
      </w:r>
      <w:r w:rsidRPr="00F02934">
        <w:rPr>
          <w:rFonts w:ascii="Century Gothic" w:hAnsi="Century Gothic"/>
          <w:bCs/>
          <w:szCs w:val="20"/>
        </w:rPr>
        <w:t>za skupno zaračunavanje elektrike, omrežnine in prispevkov pri sistemskem operaterju distribucijskega omrežja (SODO)</w:t>
      </w:r>
    </w:p>
    <w:p w14:paraId="17B652A4" w14:textId="77777777" w:rsidR="00372ACD" w:rsidRDefault="00372ACD" w:rsidP="00372ACD">
      <w:pPr>
        <w:pStyle w:val="Odstavekseznama"/>
        <w:spacing w:line="276" w:lineRule="auto"/>
        <w:ind w:left="644"/>
        <w:jc w:val="both"/>
        <w:rPr>
          <w:rFonts w:ascii="Century Gothic" w:hAnsi="Century Gothic"/>
          <w:bCs/>
          <w:szCs w:val="20"/>
        </w:rPr>
      </w:pPr>
    </w:p>
    <w:bookmarkEnd w:id="4"/>
    <w:bookmarkEnd w:id="7"/>
    <w:p w14:paraId="488D145A" w14:textId="77777777" w:rsidR="00372ACD" w:rsidRPr="0077486F" w:rsidRDefault="00372ACD" w:rsidP="00372ACD">
      <w:pPr>
        <w:pStyle w:val="Odstavekseznama"/>
        <w:numPr>
          <w:ilvl w:val="0"/>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Ponudnik mora za namen zagotavljanja nemotene, pravočasne in kakovostne izvedbe predmeta naročila</w:t>
      </w:r>
      <w:r>
        <w:rPr>
          <w:rFonts w:ascii="Century Gothic" w:eastAsiaTheme="minorEastAsia" w:hAnsi="Century Gothic"/>
          <w:szCs w:val="20"/>
        </w:rPr>
        <w:t>:</w:t>
      </w:r>
    </w:p>
    <w:p w14:paraId="67529211" w14:textId="77777777" w:rsidR="00372ACD" w:rsidRPr="0077486F" w:rsidRDefault="00372ACD" w:rsidP="00372ACD">
      <w:pPr>
        <w:pStyle w:val="Odstavekseznama"/>
        <w:numPr>
          <w:ilvl w:val="1"/>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razpolagati z zadostnim številom ustrezno usposobljenega kadra</w:t>
      </w:r>
      <w:r>
        <w:rPr>
          <w:rFonts w:ascii="Century Gothic" w:eastAsiaTheme="minorEastAsia" w:hAnsi="Century Gothic"/>
          <w:szCs w:val="20"/>
        </w:rPr>
        <w:t>,</w:t>
      </w:r>
    </w:p>
    <w:p w14:paraId="65BA7A0E" w14:textId="77777777" w:rsidR="00372ACD" w:rsidRPr="0077486F" w:rsidRDefault="00372ACD" w:rsidP="00372ACD">
      <w:pPr>
        <w:pStyle w:val="Odstavekseznama"/>
        <w:numPr>
          <w:ilvl w:val="1"/>
          <w:numId w:val="22"/>
        </w:numPr>
        <w:spacing w:line="276" w:lineRule="auto"/>
        <w:jc w:val="both"/>
        <w:outlineLvl w:val="0"/>
        <w:rPr>
          <w:rFonts w:ascii="Century Gothic" w:hAnsi="Century Gothic"/>
          <w:b/>
          <w:szCs w:val="20"/>
        </w:rPr>
      </w:pPr>
      <w:r>
        <w:rPr>
          <w:rFonts w:ascii="Century Gothic" w:eastAsiaTheme="minorEastAsia" w:hAnsi="Century Gothic"/>
          <w:szCs w:val="20"/>
        </w:rPr>
        <w:t xml:space="preserve">razpolagati s sredstvi ter znanjem, </w:t>
      </w:r>
    </w:p>
    <w:p w14:paraId="3DE949CC" w14:textId="77777777" w:rsidR="00372ACD" w:rsidRDefault="00372ACD" w:rsidP="00372ACD">
      <w:pPr>
        <w:spacing w:line="276" w:lineRule="auto"/>
        <w:ind w:left="1004"/>
        <w:jc w:val="both"/>
        <w:outlineLvl w:val="0"/>
        <w:rPr>
          <w:rFonts w:ascii="Century Gothic" w:eastAsiaTheme="minorEastAsia" w:hAnsi="Century Gothic"/>
          <w:szCs w:val="20"/>
        </w:rPr>
      </w:pPr>
    </w:p>
    <w:p w14:paraId="39C0E15D" w14:textId="77777777" w:rsidR="00372ACD" w:rsidRPr="0077486F" w:rsidRDefault="00372ACD" w:rsidP="00372ACD">
      <w:pPr>
        <w:spacing w:line="276" w:lineRule="auto"/>
        <w:ind w:left="284"/>
        <w:jc w:val="both"/>
        <w:outlineLvl w:val="0"/>
        <w:rPr>
          <w:rFonts w:ascii="Century Gothic" w:hAnsi="Century Gothic"/>
          <w:b/>
          <w:szCs w:val="20"/>
        </w:rPr>
      </w:pPr>
      <w:r>
        <w:rPr>
          <w:rFonts w:ascii="Century Gothic" w:eastAsiaTheme="minorEastAsia" w:hAnsi="Century Gothic"/>
          <w:szCs w:val="20"/>
        </w:rPr>
        <w:t xml:space="preserve">vse </w:t>
      </w:r>
      <w:r w:rsidRPr="0077486F">
        <w:rPr>
          <w:rFonts w:ascii="Century Gothic" w:eastAsiaTheme="minorEastAsia" w:hAnsi="Century Gothic"/>
          <w:szCs w:val="20"/>
        </w:rPr>
        <w:t xml:space="preserve">za </w:t>
      </w:r>
      <w:r>
        <w:rPr>
          <w:rFonts w:ascii="Century Gothic" w:eastAsiaTheme="minorEastAsia" w:hAnsi="Century Gothic"/>
          <w:szCs w:val="20"/>
        </w:rPr>
        <w:t xml:space="preserve">namen </w:t>
      </w:r>
      <w:r w:rsidRPr="0077486F">
        <w:rPr>
          <w:rFonts w:ascii="Century Gothic" w:eastAsiaTheme="minorEastAsia" w:hAnsi="Century Gothic"/>
          <w:szCs w:val="20"/>
        </w:rPr>
        <w:t>pravočasn</w:t>
      </w:r>
      <w:r>
        <w:rPr>
          <w:rFonts w:ascii="Century Gothic" w:eastAsiaTheme="minorEastAsia" w:hAnsi="Century Gothic"/>
          <w:szCs w:val="20"/>
        </w:rPr>
        <w:t>e</w:t>
      </w:r>
      <w:r w:rsidRPr="0077486F">
        <w:rPr>
          <w:rFonts w:ascii="Century Gothic" w:eastAsiaTheme="minorEastAsia" w:hAnsi="Century Gothic"/>
          <w:szCs w:val="20"/>
        </w:rPr>
        <w:t xml:space="preserve"> in kvalitetn</w:t>
      </w:r>
      <w:r>
        <w:rPr>
          <w:rFonts w:ascii="Century Gothic" w:eastAsiaTheme="minorEastAsia" w:hAnsi="Century Gothic"/>
          <w:szCs w:val="20"/>
        </w:rPr>
        <w:t>e</w:t>
      </w:r>
      <w:r w:rsidRPr="0077486F">
        <w:rPr>
          <w:rFonts w:ascii="Century Gothic" w:eastAsiaTheme="minorEastAsia" w:hAnsi="Century Gothic"/>
          <w:szCs w:val="20"/>
        </w:rPr>
        <w:t xml:space="preserve"> izvedb</w:t>
      </w:r>
      <w:r>
        <w:rPr>
          <w:rFonts w:ascii="Century Gothic" w:eastAsiaTheme="minorEastAsia" w:hAnsi="Century Gothic"/>
          <w:szCs w:val="20"/>
        </w:rPr>
        <w:t>e</w:t>
      </w:r>
      <w:r w:rsidRPr="0077486F">
        <w:rPr>
          <w:rFonts w:ascii="Century Gothic" w:eastAsiaTheme="minorEastAsia" w:hAnsi="Century Gothic"/>
          <w:szCs w:val="20"/>
        </w:rPr>
        <w:t xml:space="preserve"> javnega naročila, v skladu z zahtevami iz dokumentacije v zvezi z oddajo javnega naročila, pravili stroke ter določili predpisov in standardov s področja predmeta naročila</w:t>
      </w:r>
      <w:r>
        <w:rPr>
          <w:rFonts w:ascii="Century Gothic" w:eastAsiaTheme="minorEastAsia" w:hAnsi="Century Gothic"/>
          <w:szCs w:val="20"/>
        </w:rPr>
        <w:t>.</w:t>
      </w:r>
    </w:p>
    <w:p w14:paraId="379286DA" w14:textId="77777777" w:rsidR="00372ACD" w:rsidRPr="00F23E0F" w:rsidRDefault="00372ACD" w:rsidP="00372ACD">
      <w:pPr>
        <w:spacing w:line="276" w:lineRule="auto"/>
        <w:jc w:val="both"/>
        <w:rPr>
          <w:rFonts w:ascii="Century Gothic" w:eastAsiaTheme="minorEastAsia" w:hAnsi="Century Gothic"/>
          <w:szCs w:val="20"/>
        </w:rPr>
      </w:pPr>
    </w:p>
    <w:p w14:paraId="0B4C196A"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01779E2D"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4FBCD55" w14:textId="77777777" w:rsidR="00372ACD" w:rsidRPr="00F23E0F" w:rsidRDefault="00372ACD" w:rsidP="00372ACD">
      <w:pPr>
        <w:spacing w:line="276" w:lineRule="auto"/>
        <w:ind w:firstLine="284"/>
        <w:jc w:val="both"/>
        <w:rPr>
          <w:rFonts w:ascii="Century Gothic" w:eastAsiaTheme="minorEastAsia" w:hAnsi="Century Gothic"/>
          <w:szCs w:val="20"/>
        </w:rPr>
      </w:pPr>
    </w:p>
    <w:p w14:paraId="2B011D6F"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4D2EB50"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0A9A3A8D" w14:textId="77777777" w:rsidR="00372ACD" w:rsidRPr="00F23E0F" w:rsidRDefault="00372ACD" w:rsidP="00372ACD">
      <w:pPr>
        <w:spacing w:line="276" w:lineRule="auto"/>
        <w:jc w:val="both"/>
        <w:rPr>
          <w:rFonts w:ascii="Century Gothic" w:hAnsi="Century Gothic"/>
          <w:szCs w:val="20"/>
        </w:rPr>
      </w:pPr>
    </w:p>
    <w:p w14:paraId="59C4E892" w14:textId="77777777" w:rsidR="00372ACD" w:rsidRPr="00F23E0F" w:rsidRDefault="00372ACD" w:rsidP="00372ACD">
      <w:pPr>
        <w:pStyle w:val="Odstavekseznama"/>
        <w:numPr>
          <w:ilvl w:val="1"/>
          <w:numId w:val="22"/>
        </w:numPr>
        <w:spacing w:line="276" w:lineRule="auto"/>
        <w:jc w:val="both"/>
        <w:outlineLvl w:val="0"/>
        <w:rPr>
          <w:rFonts w:ascii="Century Gothic" w:hAnsi="Century Gothic"/>
          <w:b/>
          <w:szCs w:val="20"/>
        </w:rPr>
      </w:pPr>
      <w:r w:rsidRPr="00F23E0F">
        <w:rPr>
          <w:rFonts w:ascii="Century Gothic" w:hAnsi="Century Gothic"/>
          <w:b/>
          <w:szCs w:val="20"/>
        </w:rPr>
        <w:t xml:space="preserve">DRUGI </w:t>
      </w:r>
      <w:r>
        <w:rPr>
          <w:rFonts w:ascii="Century Gothic" w:hAnsi="Century Gothic"/>
          <w:b/>
          <w:szCs w:val="20"/>
        </w:rPr>
        <w:t>STROKOVNI</w:t>
      </w:r>
      <w:r w:rsidRPr="00F23E0F">
        <w:rPr>
          <w:rFonts w:ascii="Century Gothic" w:hAnsi="Century Gothic"/>
          <w:b/>
          <w:szCs w:val="20"/>
        </w:rPr>
        <w:t xml:space="preserve"> POGOJI </w:t>
      </w:r>
      <w:r>
        <w:rPr>
          <w:rFonts w:ascii="Century Gothic" w:hAnsi="Century Gothic"/>
          <w:b/>
          <w:szCs w:val="20"/>
        </w:rPr>
        <w:t>–</w:t>
      </w:r>
      <w:r w:rsidRPr="00F23E0F">
        <w:rPr>
          <w:rFonts w:ascii="Century Gothic" w:hAnsi="Century Gothic"/>
          <w:b/>
          <w:szCs w:val="20"/>
        </w:rPr>
        <w:t xml:space="preserve"> </w:t>
      </w:r>
      <w:r>
        <w:rPr>
          <w:rFonts w:ascii="Century Gothic" w:hAnsi="Century Gothic"/>
          <w:b/>
          <w:szCs w:val="20"/>
        </w:rPr>
        <w:t>UREDBA O ZELENEM JAVNEM NAROČANJU</w:t>
      </w:r>
    </w:p>
    <w:p w14:paraId="721B0F77" w14:textId="77777777" w:rsidR="00372ACD" w:rsidRPr="00F23E0F" w:rsidRDefault="00372ACD" w:rsidP="00372ACD">
      <w:pPr>
        <w:spacing w:line="276" w:lineRule="auto"/>
        <w:jc w:val="both"/>
        <w:outlineLvl w:val="0"/>
        <w:rPr>
          <w:rFonts w:ascii="Century Gothic" w:hAnsi="Century Gothic"/>
          <w:b/>
          <w:szCs w:val="20"/>
        </w:rPr>
      </w:pPr>
    </w:p>
    <w:p w14:paraId="132D2DB0" w14:textId="77777777" w:rsidR="00372ACD" w:rsidRPr="00F23E0F" w:rsidRDefault="00372ACD" w:rsidP="00372ACD">
      <w:pPr>
        <w:spacing w:line="276" w:lineRule="auto"/>
        <w:ind w:left="284"/>
        <w:jc w:val="both"/>
        <w:outlineLvl w:val="0"/>
        <w:rPr>
          <w:rFonts w:ascii="Century Gothic" w:hAnsi="Century Gothic"/>
          <w:bCs/>
          <w:szCs w:val="20"/>
        </w:rPr>
      </w:pPr>
      <w:r w:rsidRPr="00F23E0F">
        <w:rPr>
          <w:rFonts w:ascii="Century Gothic" w:hAnsi="Century Gothic"/>
          <w:bCs/>
          <w:szCs w:val="20"/>
        </w:rPr>
        <w:t>Ponudnik zagotavlja</w:t>
      </w:r>
      <w:r>
        <w:rPr>
          <w:rFonts w:ascii="Century Gothic" w:hAnsi="Century Gothic"/>
          <w:bCs/>
          <w:szCs w:val="20"/>
        </w:rPr>
        <w:t>, da bo d</w:t>
      </w:r>
      <w:r w:rsidRPr="00697171">
        <w:rPr>
          <w:rFonts w:ascii="Century Gothic" w:hAnsi="Century Gothic"/>
          <w:bCs/>
          <w:szCs w:val="20"/>
        </w:rPr>
        <w:t>elež električne energije, pridobljene iz obnovljivih virov oziroma soproizvodnje električne energije z visokim</w:t>
      </w:r>
      <w:r>
        <w:rPr>
          <w:rFonts w:ascii="Century Gothic" w:hAnsi="Century Gothic"/>
          <w:bCs/>
          <w:szCs w:val="20"/>
        </w:rPr>
        <w:t xml:space="preserve"> </w:t>
      </w:r>
      <w:r w:rsidRPr="00697171">
        <w:rPr>
          <w:rFonts w:ascii="Century Gothic" w:hAnsi="Century Gothic"/>
          <w:bCs/>
          <w:szCs w:val="20"/>
        </w:rPr>
        <w:t>izkoristkom, znaša</w:t>
      </w:r>
      <w:r>
        <w:rPr>
          <w:rFonts w:ascii="Century Gothic" w:hAnsi="Century Gothic"/>
          <w:bCs/>
          <w:szCs w:val="20"/>
        </w:rPr>
        <w:t>l</w:t>
      </w:r>
      <w:r w:rsidRPr="00697171">
        <w:rPr>
          <w:rFonts w:ascii="Century Gothic" w:hAnsi="Century Gothic"/>
          <w:bCs/>
          <w:szCs w:val="20"/>
        </w:rPr>
        <w:t xml:space="preserve"> najmanj 50 %.</w:t>
      </w:r>
    </w:p>
    <w:p w14:paraId="473E6A51" w14:textId="77777777" w:rsidR="00372ACD" w:rsidRPr="00F23E0F" w:rsidRDefault="00372ACD" w:rsidP="00372ACD">
      <w:pPr>
        <w:spacing w:line="276" w:lineRule="auto"/>
        <w:ind w:firstLine="284"/>
        <w:jc w:val="both"/>
        <w:rPr>
          <w:rFonts w:ascii="Century Gothic" w:eastAsiaTheme="minorEastAsia" w:hAnsi="Century Gothic"/>
          <w:szCs w:val="20"/>
        </w:rPr>
      </w:pPr>
      <w:bookmarkStart w:id="8" w:name="_Hlk120017963"/>
    </w:p>
    <w:p w14:paraId="408173CD"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41445929"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761D63FD" w14:textId="77777777" w:rsidR="00372ACD" w:rsidRPr="00F23E0F" w:rsidRDefault="00372ACD" w:rsidP="00372ACD">
      <w:pPr>
        <w:spacing w:line="276" w:lineRule="auto"/>
        <w:ind w:firstLine="284"/>
        <w:jc w:val="both"/>
        <w:rPr>
          <w:rFonts w:ascii="Century Gothic" w:eastAsiaTheme="minorEastAsia" w:hAnsi="Century Gothic"/>
          <w:szCs w:val="20"/>
        </w:rPr>
      </w:pPr>
    </w:p>
    <w:p w14:paraId="6091E8E7"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58A0D9D5"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C Tehnična in strokovna sposobnost) </w:t>
      </w:r>
    </w:p>
    <w:p w14:paraId="2DD19A25" w14:textId="77777777" w:rsidR="00372ACD" w:rsidRPr="00F23E0F" w:rsidRDefault="00372ACD" w:rsidP="00372ACD">
      <w:pPr>
        <w:spacing w:line="276" w:lineRule="auto"/>
        <w:ind w:left="284"/>
        <w:jc w:val="both"/>
        <w:rPr>
          <w:rFonts w:ascii="Century Gothic" w:hAnsi="Century Gothic"/>
          <w:szCs w:val="20"/>
        </w:rPr>
      </w:pPr>
    </w:p>
    <w:p w14:paraId="5D134825" w14:textId="77777777" w:rsidR="00372ACD" w:rsidRPr="00F23E0F" w:rsidRDefault="00372ACD" w:rsidP="00372ACD">
      <w:pPr>
        <w:spacing w:line="276" w:lineRule="auto"/>
        <w:jc w:val="both"/>
        <w:rPr>
          <w:rFonts w:ascii="Century Gothic" w:hAnsi="Century Gothic"/>
          <w:b/>
          <w:szCs w:val="20"/>
        </w:rPr>
      </w:pPr>
    </w:p>
    <w:bookmarkEnd w:id="8"/>
    <w:p w14:paraId="47C390F4" w14:textId="77777777" w:rsidR="00372ACD" w:rsidRPr="00F23E0F" w:rsidRDefault="00372ACD" w:rsidP="00372ACD">
      <w:pPr>
        <w:pStyle w:val="Odstavekseznama"/>
        <w:numPr>
          <w:ilvl w:val="0"/>
          <w:numId w:val="22"/>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349CAE7E" w14:textId="77777777" w:rsidR="00372ACD" w:rsidRPr="00F23E0F" w:rsidRDefault="00372ACD" w:rsidP="00372ACD">
      <w:pPr>
        <w:spacing w:line="276" w:lineRule="auto"/>
        <w:ind w:left="284"/>
        <w:jc w:val="both"/>
        <w:rPr>
          <w:rFonts w:ascii="Century Gothic" w:hAnsi="Century Gothic"/>
          <w:szCs w:val="20"/>
        </w:rPr>
      </w:pPr>
    </w:p>
    <w:p w14:paraId="79DEE70B" w14:textId="77777777" w:rsidR="00372ACD" w:rsidRPr="00F23E0F" w:rsidRDefault="00372ACD" w:rsidP="00372ACD">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775297F0" w14:textId="77777777" w:rsidR="00372ACD" w:rsidRPr="00F23E0F" w:rsidRDefault="00372ACD" w:rsidP="00372ACD">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w:t>
      </w:r>
      <w:r>
        <w:rPr>
          <w:rFonts w:ascii="Century Gothic" w:hAnsi="Century Gothic"/>
          <w:szCs w:val="20"/>
        </w:rPr>
        <w:t>v dokumentaciji v zvezi z oddajo predmetnega javnega naročila.</w:t>
      </w:r>
      <w:r w:rsidRPr="00F23E0F">
        <w:rPr>
          <w:rFonts w:ascii="Century Gothic" w:hAnsi="Century Gothic"/>
          <w:szCs w:val="20"/>
        </w:rPr>
        <w:t xml:space="preserve"> </w:t>
      </w:r>
    </w:p>
    <w:p w14:paraId="369BD7A3"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 </w:t>
      </w:r>
    </w:p>
    <w:p w14:paraId="13AC4F06"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5460659B" w14:textId="77777777" w:rsidR="00372ACD" w:rsidRPr="00F23E0F" w:rsidRDefault="00372ACD" w:rsidP="00372ACD">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1126CFA4" w14:textId="77777777" w:rsidR="00372ACD" w:rsidRPr="00F23E0F" w:rsidRDefault="00372ACD" w:rsidP="00372ACD">
      <w:pPr>
        <w:spacing w:line="276" w:lineRule="auto"/>
        <w:ind w:left="284"/>
        <w:jc w:val="both"/>
        <w:rPr>
          <w:rFonts w:ascii="Century Gothic" w:hAnsi="Century Gothic"/>
          <w:szCs w:val="20"/>
        </w:rPr>
      </w:pPr>
    </w:p>
    <w:p w14:paraId="18F88260"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10AE4E68" w14:textId="77777777" w:rsidR="00372ACD" w:rsidRPr="00B64D9E" w:rsidRDefault="00372ACD" w:rsidP="00372ACD">
      <w:pPr>
        <w:spacing w:line="276" w:lineRule="auto"/>
        <w:ind w:left="644"/>
        <w:jc w:val="both"/>
        <w:rPr>
          <w:rFonts w:ascii="Century Gothic" w:hAnsi="Century Gothic"/>
          <w:bCs/>
          <w:szCs w:val="20"/>
        </w:rPr>
      </w:pPr>
      <w:r w:rsidRPr="00F23E0F">
        <w:rPr>
          <w:rFonts w:ascii="Century Gothic" w:hAnsi="Century Gothic"/>
          <w:szCs w:val="20"/>
        </w:rPr>
        <w:t xml:space="preserve">Ponudnik izpolnjevanje zahteve zase in v imenu partnerjev izkaže s predložitvijo izpolnjenega </w:t>
      </w:r>
      <w:r w:rsidRPr="00697171">
        <w:rPr>
          <w:rFonts w:ascii="Century Gothic" w:hAnsi="Century Gothic"/>
          <w:b/>
          <w:szCs w:val="20"/>
        </w:rPr>
        <w:t>obrazc</w:t>
      </w:r>
      <w:r>
        <w:rPr>
          <w:rFonts w:ascii="Century Gothic" w:hAnsi="Century Gothic"/>
          <w:b/>
          <w:szCs w:val="20"/>
        </w:rPr>
        <w:t>a</w:t>
      </w:r>
      <w:r w:rsidRPr="00697171">
        <w:rPr>
          <w:rFonts w:ascii="Century Gothic" w:hAnsi="Century Gothic"/>
          <w:b/>
          <w:szCs w:val="20"/>
        </w:rPr>
        <w:t xml:space="preserve"> ESPD </w:t>
      </w:r>
      <w:r w:rsidRPr="00B64D9E">
        <w:rPr>
          <w:rFonts w:ascii="Century Gothic" w:hAnsi="Century Gothic"/>
          <w:bCs/>
          <w:szCs w:val="20"/>
        </w:rPr>
        <w:t>(v »Del VI: Zaključek, Sklepne izjave, "Poleg tega podpisani uradno izjavljam/izjavljamo, da:".") za vse gospodarske subjekte v ponudbi (vključno z podizvajalci).</w:t>
      </w:r>
    </w:p>
    <w:p w14:paraId="0A02A1BC" w14:textId="77777777" w:rsidR="00372ACD" w:rsidRPr="00F23E0F" w:rsidRDefault="00372ACD" w:rsidP="00372ACD">
      <w:pPr>
        <w:spacing w:line="276" w:lineRule="auto"/>
        <w:ind w:left="644"/>
        <w:jc w:val="both"/>
        <w:rPr>
          <w:rFonts w:ascii="Century Gothic" w:hAnsi="Century Gothic"/>
          <w:szCs w:val="20"/>
        </w:rPr>
      </w:pPr>
    </w:p>
    <w:p w14:paraId="22035462" w14:textId="77777777" w:rsidR="00372ACD" w:rsidRPr="00F23E0F" w:rsidRDefault="00372ACD" w:rsidP="00372ACD">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74C8F815" w14:textId="77777777" w:rsidR="00372ACD" w:rsidRPr="00F23E0F" w:rsidRDefault="00372ACD" w:rsidP="00372ACD">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5CE23E94" w14:textId="77777777" w:rsidR="00372ACD" w:rsidRPr="00F23E0F" w:rsidRDefault="00372ACD" w:rsidP="00372ACD">
      <w:pPr>
        <w:spacing w:line="276" w:lineRule="auto"/>
        <w:ind w:left="284"/>
        <w:jc w:val="both"/>
        <w:outlineLvl w:val="0"/>
        <w:rPr>
          <w:rFonts w:ascii="Century Gothic" w:hAnsi="Century Gothic"/>
          <w:b/>
          <w:szCs w:val="20"/>
        </w:rPr>
      </w:pPr>
    </w:p>
    <w:p w14:paraId="6E87A4D4"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64CB5CE3" w14:textId="77777777" w:rsidR="00372ACD" w:rsidRPr="00F23E0F" w:rsidRDefault="00372ACD" w:rsidP="00372ACD">
      <w:pPr>
        <w:spacing w:line="276" w:lineRule="auto"/>
        <w:ind w:left="644"/>
        <w:jc w:val="both"/>
        <w:outlineLvl w:val="0"/>
        <w:rPr>
          <w:rFonts w:ascii="Century Gothic" w:hAnsi="Century Gothic"/>
          <w:szCs w:val="20"/>
        </w:rPr>
      </w:pPr>
      <w:bookmarkStart w:id="9" w:name="_Hlk11411587"/>
      <w:r w:rsidRPr="00F23E0F">
        <w:rPr>
          <w:rFonts w:ascii="Century Gothic" w:hAnsi="Century Gothic"/>
          <w:szCs w:val="20"/>
        </w:rPr>
        <w:t>Pogoj mora izpolniti ponudnik. V primeru partnerske ponudbe mora pogoj izpolniti vsak izmed partnerjev.</w:t>
      </w:r>
    </w:p>
    <w:bookmarkEnd w:id="9"/>
    <w:p w14:paraId="68B764AD" w14:textId="77777777" w:rsidR="00372ACD" w:rsidRPr="00F23E0F" w:rsidRDefault="00372ACD" w:rsidP="00372ACD">
      <w:pPr>
        <w:spacing w:line="276" w:lineRule="auto"/>
        <w:ind w:left="284"/>
        <w:jc w:val="both"/>
        <w:outlineLvl w:val="0"/>
        <w:rPr>
          <w:rFonts w:ascii="Century Gothic" w:hAnsi="Century Gothic"/>
          <w:b/>
          <w:szCs w:val="20"/>
        </w:rPr>
      </w:pPr>
    </w:p>
    <w:p w14:paraId="5E9E367C"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769D13A0" w14:textId="77777777" w:rsidR="00372ACD" w:rsidRPr="00F23E0F" w:rsidRDefault="00372ACD" w:rsidP="00372ACD">
      <w:pPr>
        <w:spacing w:line="276" w:lineRule="auto"/>
        <w:ind w:left="644"/>
        <w:jc w:val="both"/>
        <w:outlineLvl w:val="0"/>
        <w:rPr>
          <w:rFonts w:ascii="Century Gothic" w:hAnsi="Century Gothic"/>
          <w:b/>
          <w:szCs w:val="20"/>
        </w:rPr>
      </w:pPr>
      <w:bookmarkStart w:id="10"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w:t>
      </w:r>
      <w:r>
        <w:rPr>
          <w:rFonts w:ascii="Century Gothic" w:hAnsi="Century Gothic"/>
          <w:szCs w:val="20"/>
        </w:rPr>
        <w:t xml:space="preserve">, podpisane s strani vseh partnerjev. </w:t>
      </w:r>
      <w:r w:rsidRPr="00F23E0F">
        <w:rPr>
          <w:rFonts w:ascii="Century Gothic" w:hAnsi="Century Gothic"/>
          <w:szCs w:val="20"/>
        </w:rPr>
        <w:t xml:space="preserve">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10"/>
    <w:p w14:paraId="0306E680" w14:textId="77777777" w:rsidR="00372ACD" w:rsidRPr="00F23E0F" w:rsidRDefault="00372ACD" w:rsidP="00372ACD">
      <w:pPr>
        <w:spacing w:line="276" w:lineRule="auto"/>
        <w:jc w:val="both"/>
        <w:outlineLvl w:val="0"/>
        <w:rPr>
          <w:rFonts w:ascii="Century Gothic" w:hAnsi="Century Gothic"/>
          <w:b/>
          <w:szCs w:val="20"/>
        </w:rPr>
      </w:pPr>
    </w:p>
    <w:p w14:paraId="3AC57C44" w14:textId="77777777" w:rsidR="00372ACD" w:rsidRPr="00F23E0F" w:rsidRDefault="00372ACD" w:rsidP="00372ACD">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453D0649" w14:textId="77777777" w:rsidR="00372ACD" w:rsidRDefault="00372ACD" w:rsidP="00372ACD">
      <w:pPr>
        <w:spacing w:line="276" w:lineRule="auto"/>
        <w:ind w:left="644"/>
        <w:jc w:val="both"/>
        <w:outlineLvl w:val="0"/>
        <w:rPr>
          <w:rFonts w:ascii="Century Gothic" w:hAnsi="Century Gothic"/>
          <w:bCs/>
          <w:szCs w:val="20"/>
        </w:rPr>
      </w:pPr>
      <w:bookmarkStart w:id="11" w:name="_Hlk120017942"/>
      <w:r w:rsidRPr="00F23E0F">
        <w:rPr>
          <w:rFonts w:ascii="Century Gothic" w:hAnsi="Century Gothic"/>
          <w:bCs/>
          <w:szCs w:val="20"/>
        </w:rPr>
        <w:t xml:space="preserve">Ponudnik soglaša, </w:t>
      </w:r>
    </w:p>
    <w:p w14:paraId="5126F73C"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je seznanjen s pogoji iz razpisne dokumentacije in ostalih dokumentov, ki so del javnega naročila</w:t>
      </w:r>
      <w:r>
        <w:rPr>
          <w:rFonts w:ascii="Century Gothic" w:hAnsi="Century Gothic"/>
          <w:bCs/>
          <w:szCs w:val="20"/>
        </w:rPr>
        <w:t>,</w:t>
      </w:r>
    </w:p>
    <w:p w14:paraId="5EE79508"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sprejema, da so količine blaga po tem javnem razpisu okvirne in da naročnik ni odškodninsko ali kakorkoli drugače odgovoren zaradi nedoseganja v dokumentaciji navedenih količin,</w:t>
      </w:r>
    </w:p>
    <w:p w14:paraId="754D44BF"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 xml:space="preserve">da bo najpozneje ob podpisu </w:t>
      </w:r>
      <w:r>
        <w:rPr>
          <w:rFonts w:ascii="Century Gothic" w:hAnsi="Century Gothic"/>
          <w:bCs/>
          <w:szCs w:val="20"/>
        </w:rPr>
        <w:t>pogodbe</w:t>
      </w:r>
      <w:r w:rsidRPr="0077486F">
        <w:rPr>
          <w:rFonts w:ascii="Century Gothic" w:hAnsi="Century Gothic"/>
          <w:bCs/>
          <w:szCs w:val="20"/>
        </w:rPr>
        <w:t xml:space="preserve"> naročniku dostavil zavarovanje za dobro izvedbo pogodbenih obveznosti, v v</w:t>
      </w:r>
      <w:r>
        <w:rPr>
          <w:rFonts w:ascii="Century Gothic" w:hAnsi="Century Gothic"/>
          <w:bCs/>
          <w:szCs w:val="20"/>
        </w:rPr>
        <w:t>r</w:t>
      </w:r>
      <w:r w:rsidRPr="0077486F">
        <w:rPr>
          <w:rFonts w:ascii="Century Gothic" w:hAnsi="Century Gothic"/>
          <w:bCs/>
          <w:szCs w:val="20"/>
        </w:rPr>
        <w:t>ednosti, obliki in vsebini kot jo določa dokumentacija v zvezi z oddajo javnega naročila,</w:t>
      </w:r>
    </w:p>
    <w:p w14:paraId="3053425B"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strinja, da je predložitev ustreznega zavarovanja za dobro izvedbo pogodbenih obveznosti pogoj za</w:t>
      </w:r>
      <w:r>
        <w:rPr>
          <w:rFonts w:ascii="Century Gothic" w:hAnsi="Century Gothic"/>
          <w:bCs/>
          <w:szCs w:val="20"/>
        </w:rPr>
        <w:t xml:space="preserve"> </w:t>
      </w:r>
      <w:r w:rsidRPr="0077486F">
        <w:rPr>
          <w:rFonts w:ascii="Century Gothic" w:hAnsi="Century Gothic"/>
          <w:bCs/>
          <w:szCs w:val="20"/>
        </w:rPr>
        <w:t xml:space="preserve">veljavnost </w:t>
      </w:r>
      <w:r>
        <w:rPr>
          <w:rFonts w:ascii="Century Gothic" w:hAnsi="Century Gothic"/>
          <w:bCs/>
          <w:szCs w:val="20"/>
        </w:rPr>
        <w:t>pogodbe</w:t>
      </w:r>
      <w:r w:rsidRPr="0077486F">
        <w:rPr>
          <w:rFonts w:ascii="Century Gothic" w:hAnsi="Century Gothic"/>
          <w:bCs/>
          <w:szCs w:val="20"/>
        </w:rPr>
        <w:t>,</w:t>
      </w:r>
    </w:p>
    <w:p w14:paraId="0525775A"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w:t>
      </w:r>
      <w:r>
        <w:rPr>
          <w:rFonts w:ascii="Century Gothic" w:hAnsi="Century Gothic"/>
          <w:bCs/>
          <w:szCs w:val="20"/>
        </w:rPr>
        <w:t xml:space="preserve"> </w:t>
      </w:r>
      <w:r w:rsidRPr="0077486F">
        <w:rPr>
          <w:rFonts w:ascii="Century Gothic" w:hAnsi="Century Gothic"/>
          <w:bCs/>
          <w:szCs w:val="20"/>
        </w:rPr>
        <w:t>dokumentacije,</w:t>
      </w:r>
    </w:p>
    <w:p w14:paraId="09606674"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kopije dokumentov, ki so priložene ponudbi, ustrezajo originalom,</w:t>
      </w:r>
    </w:p>
    <w:p w14:paraId="524730CE"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bo pri izvajanju javnega naročila komuniciral v slovenskem jeziku.</w:t>
      </w:r>
    </w:p>
    <w:bookmarkEnd w:id="11"/>
    <w:p w14:paraId="10281F50" w14:textId="77777777" w:rsidR="00372ACD" w:rsidRPr="00F23E0F" w:rsidRDefault="00372ACD" w:rsidP="00372ACD">
      <w:pPr>
        <w:spacing w:line="276" w:lineRule="auto"/>
        <w:jc w:val="both"/>
        <w:outlineLvl w:val="0"/>
        <w:rPr>
          <w:rFonts w:ascii="Century Gothic" w:hAnsi="Century Gothic"/>
          <w:b/>
          <w:szCs w:val="20"/>
        </w:rPr>
      </w:pPr>
    </w:p>
    <w:p w14:paraId="6E45F6AF"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0D158160"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0D1105A3" w14:textId="77777777" w:rsidR="00372ACD" w:rsidRPr="00F23E0F" w:rsidRDefault="00372ACD" w:rsidP="00372ACD">
      <w:pPr>
        <w:spacing w:line="276" w:lineRule="auto"/>
        <w:ind w:left="284"/>
        <w:jc w:val="both"/>
        <w:rPr>
          <w:rFonts w:ascii="Century Gothic" w:eastAsiaTheme="minorEastAsia" w:hAnsi="Century Gothic"/>
          <w:szCs w:val="20"/>
        </w:rPr>
      </w:pPr>
    </w:p>
    <w:p w14:paraId="6111F5CF"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090FFDDD" w14:textId="77777777" w:rsidR="00372ACD" w:rsidRPr="00B64D9E" w:rsidRDefault="00372ACD" w:rsidP="00372ACD">
      <w:pPr>
        <w:spacing w:line="276" w:lineRule="auto"/>
        <w:jc w:val="both"/>
        <w:rPr>
          <w:rFonts w:ascii="Century Gothic" w:hAnsi="Century Gothic"/>
          <w:bCs/>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w:t>
      </w:r>
      <w:r w:rsidRPr="00B64D9E">
        <w:rPr>
          <w:rFonts w:ascii="Century Gothic" w:hAnsi="Century Gothic"/>
          <w:bCs/>
          <w:szCs w:val="20"/>
        </w:rPr>
        <w:t>Zaključek, Sklepne izjave, "Poleg tega podpisani uradno izjavljam/izjavljamo, da:".") za vse gospodarske subjekte v ponudbi (vključno z podizvajalci).</w:t>
      </w:r>
    </w:p>
    <w:p w14:paraId="2B671C80" w14:textId="77777777" w:rsidR="00372ACD" w:rsidRDefault="00372ACD" w:rsidP="00F02934">
      <w:pPr>
        <w:pStyle w:val="PODNASLOV0"/>
        <w:spacing w:after="0" w:line="276" w:lineRule="auto"/>
        <w:ind w:left="0" w:firstLine="0"/>
        <w:outlineLvl w:val="0"/>
        <w:rPr>
          <w:rFonts w:ascii="Century Gothic" w:hAnsi="Century Gothic"/>
          <w:sz w:val="20"/>
          <w:szCs w:val="20"/>
        </w:rPr>
      </w:pPr>
    </w:p>
    <w:p w14:paraId="2DBD11E0" w14:textId="77777777" w:rsidR="00372ACD" w:rsidRPr="00F23E0F" w:rsidRDefault="00372ACD" w:rsidP="00372ACD">
      <w:pPr>
        <w:pStyle w:val="PODNASLOV0"/>
        <w:spacing w:after="0" w:line="276" w:lineRule="auto"/>
        <w:outlineLvl w:val="0"/>
        <w:rPr>
          <w:rFonts w:ascii="Century Gothic" w:hAnsi="Century Gothic"/>
          <w:sz w:val="20"/>
          <w:szCs w:val="20"/>
        </w:rPr>
      </w:pPr>
    </w:p>
    <w:p w14:paraId="49637AC4" w14:textId="77777777" w:rsidR="00372ACD" w:rsidRPr="00B64D9E" w:rsidRDefault="00372ACD" w:rsidP="00372ACD">
      <w:pPr>
        <w:pStyle w:val="PODNASLOV0"/>
        <w:spacing w:after="0" w:line="276" w:lineRule="auto"/>
        <w:outlineLvl w:val="0"/>
        <w:rPr>
          <w:rFonts w:ascii="Century Gothic" w:hAnsi="Century Gothic"/>
        </w:rPr>
      </w:pPr>
      <w:r w:rsidRPr="00B64D9E">
        <w:rPr>
          <w:rFonts w:ascii="Century Gothic" w:hAnsi="Century Gothic"/>
        </w:rPr>
        <w:t>D) ZAHTEVANA VSEBINA PONUDBENE DOKUMENTACIJE</w:t>
      </w:r>
    </w:p>
    <w:p w14:paraId="08699A7B" w14:textId="77777777" w:rsidR="00372ACD" w:rsidRPr="00F23E0F" w:rsidRDefault="00372ACD" w:rsidP="00372ACD">
      <w:pPr>
        <w:spacing w:line="276" w:lineRule="auto"/>
        <w:jc w:val="both"/>
        <w:rPr>
          <w:rFonts w:ascii="Century Gothic" w:hAnsi="Century Gothic"/>
          <w:szCs w:val="20"/>
        </w:rPr>
      </w:pPr>
    </w:p>
    <w:p w14:paraId="56581C07" w14:textId="77777777" w:rsidR="00372ACD" w:rsidRPr="00F23E0F" w:rsidRDefault="00372ACD" w:rsidP="00372ACD">
      <w:pPr>
        <w:spacing w:after="120" w:line="276" w:lineRule="auto"/>
        <w:jc w:val="both"/>
        <w:rPr>
          <w:rFonts w:ascii="Century Gothic" w:hAnsi="Century Gothic"/>
          <w:szCs w:val="20"/>
        </w:rPr>
      </w:pPr>
      <w:bookmarkStart w:id="12" w:name="_Hlk11305205"/>
      <w:bookmarkStart w:id="13" w:name="_Hlk17203315"/>
      <w:bookmarkStart w:id="14" w:name="_Hlk33172921"/>
      <w:r w:rsidRPr="00F23E0F">
        <w:rPr>
          <w:rFonts w:ascii="Century Gothic" w:hAnsi="Century Gothic"/>
          <w:szCs w:val="20"/>
        </w:rPr>
        <w:t>Ponudniki morajo predložiti naslednje dokumente:</w:t>
      </w:r>
      <w:bookmarkEnd w:id="12"/>
      <w:bookmarkEnd w:id="13"/>
    </w:p>
    <w:p w14:paraId="0D380CFE"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OBR - Povzetek predračuna</w:t>
      </w:r>
    </w:p>
    <w:p w14:paraId="3A571496"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39BD8DB1"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Podizvajalci, </w:t>
      </w:r>
      <w:r w:rsidRPr="00F23E0F">
        <w:rPr>
          <w:rFonts w:ascii="Century Gothic" w:hAnsi="Century Gothic"/>
          <w:szCs w:val="20"/>
        </w:rPr>
        <w:t>v primeru, da ponudnik nastopa s podizvajalcem</w:t>
      </w:r>
    </w:p>
    <w:p w14:paraId="37F198EA" w14:textId="77777777" w:rsidR="00372ACD" w:rsidRPr="00E549E1"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r w:rsidRPr="00E549E1">
        <w:rPr>
          <w:rFonts w:ascii="Century Gothic" w:hAnsi="Century Gothic"/>
          <w:bCs/>
          <w:szCs w:val="20"/>
        </w:rPr>
        <w:t>)</w:t>
      </w:r>
    </w:p>
    <w:p w14:paraId="4A842C23" w14:textId="77777777" w:rsidR="00372ACD" w:rsidRPr="00F23E0F"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4B9E2078" w14:textId="77777777" w:rsidR="00372ACD" w:rsidRPr="00F23E0F" w:rsidRDefault="00372ACD" w:rsidP="00372ACD">
      <w:pPr>
        <w:pStyle w:val="STEVILCENJETEXT10pt"/>
        <w:keepNext/>
        <w:keepLines/>
        <w:numPr>
          <w:ilvl w:val="0"/>
          <w:numId w:val="0"/>
        </w:numPr>
        <w:spacing w:line="276" w:lineRule="auto"/>
        <w:ind w:left="114"/>
        <w:jc w:val="both"/>
        <w:rPr>
          <w:rStyle w:val="Hiperpovezava"/>
          <w:rFonts w:ascii="Century Gothic" w:hAnsi="Century Gothic"/>
          <w:bCs/>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9" w:history="1">
        <w:r w:rsidRPr="00F23E0F">
          <w:rPr>
            <w:rStyle w:val="Hiperpovezava"/>
            <w:rFonts w:ascii="Century Gothic" w:hAnsi="Century Gothic"/>
          </w:rPr>
          <w:t>http://www.enarocanje.si/_ESPD/</w:t>
        </w:r>
      </w:hyperlink>
    </w:p>
    <w:p w14:paraId="0C5068B3" w14:textId="77777777" w:rsidR="00372ACD" w:rsidRPr="007E6507" w:rsidRDefault="00372ACD" w:rsidP="00372ACD">
      <w:pPr>
        <w:pStyle w:val="STEVILCENJETEXT10pt"/>
        <w:keepNext/>
        <w:keepLines/>
        <w:numPr>
          <w:ilvl w:val="0"/>
          <w:numId w:val="8"/>
        </w:numPr>
        <w:spacing w:line="276" w:lineRule="auto"/>
        <w:jc w:val="both"/>
        <w:rPr>
          <w:rFonts w:ascii="Century Gothic" w:hAnsi="Century Gothic"/>
          <w:b/>
          <w:bCs/>
          <w:szCs w:val="20"/>
        </w:rPr>
      </w:pPr>
      <w:r w:rsidRPr="007E6507">
        <w:rPr>
          <w:rFonts w:ascii="Century Gothic" w:hAnsi="Century Gothic"/>
          <w:b/>
          <w:bCs/>
          <w:szCs w:val="20"/>
        </w:rPr>
        <w:t xml:space="preserve">Pogodba za skupno zaračunavanje elektrike, omrežnine in prispevkov pri sistemskem </w:t>
      </w:r>
    </w:p>
    <w:p w14:paraId="03CD4AFC" w14:textId="77777777" w:rsidR="00372ACD" w:rsidRPr="00C9402D" w:rsidRDefault="00372ACD" w:rsidP="00372ACD">
      <w:pPr>
        <w:pStyle w:val="STEVILCENJETEXT10pt"/>
        <w:keepNext/>
        <w:keepLines/>
        <w:numPr>
          <w:ilvl w:val="0"/>
          <w:numId w:val="0"/>
        </w:numPr>
        <w:spacing w:line="276" w:lineRule="auto"/>
        <w:ind w:left="114"/>
        <w:jc w:val="both"/>
        <w:rPr>
          <w:rFonts w:ascii="Century Gothic" w:hAnsi="Century Gothic"/>
          <w:b/>
          <w:bCs/>
          <w:szCs w:val="20"/>
        </w:rPr>
      </w:pPr>
      <w:r w:rsidRPr="007E6507">
        <w:rPr>
          <w:rFonts w:ascii="Century Gothic" w:hAnsi="Century Gothic"/>
          <w:b/>
          <w:bCs/>
          <w:szCs w:val="20"/>
        </w:rPr>
        <w:t xml:space="preserve">           operaterju distribucijskega omrežja (SODO)</w:t>
      </w:r>
    </w:p>
    <w:p w14:paraId="75C2629C" w14:textId="77777777" w:rsidR="00372ACD" w:rsidRDefault="00372ACD" w:rsidP="00372ACD">
      <w:pPr>
        <w:pStyle w:val="STEVILCENJETEXT10pt"/>
        <w:numPr>
          <w:ilvl w:val="0"/>
          <w:numId w:val="8"/>
        </w:numPr>
        <w:spacing w:line="276" w:lineRule="auto"/>
        <w:jc w:val="both"/>
        <w:rPr>
          <w:rFonts w:ascii="Century Gothic" w:hAnsi="Century Gothic" w:cs="Arial"/>
          <w:b/>
          <w:bCs/>
          <w:szCs w:val="20"/>
        </w:rPr>
      </w:pPr>
      <w:r w:rsidRPr="00C9402D">
        <w:rPr>
          <w:rFonts w:ascii="Century Gothic" w:hAnsi="Century Gothic" w:cs="Arial"/>
          <w:b/>
          <w:bCs/>
          <w:szCs w:val="20"/>
        </w:rPr>
        <w:t>Potrdila vseh bank, pri katerih ima gospodarski subjekt odprt transakcijski račun ali</w:t>
      </w:r>
    </w:p>
    <w:p w14:paraId="3D4DFC4C" w14:textId="77777777" w:rsidR="00372ACD" w:rsidRPr="00C9402D" w:rsidRDefault="00372ACD" w:rsidP="00372ACD">
      <w:pPr>
        <w:pStyle w:val="STEVILCENJETEXT10pt"/>
        <w:numPr>
          <w:ilvl w:val="0"/>
          <w:numId w:val="0"/>
        </w:numPr>
        <w:spacing w:line="276" w:lineRule="auto"/>
        <w:ind w:left="114"/>
        <w:jc w:val="both"/>
        <w:rPr>
          <w:rFonts w:ascii="Century Gothic" w:hAnsi="Century Gothic" w:cs="Arial"/>
          <w:szCs w:val="20"/>
        </w:rPr>
      </w:pPr>
      <w:r>
        <w:rPr>
          <w:rFonts w:ascii="Century Gothic" w:hAnsi="Century Gothic" w:cs="Arial"/>
          <w:b/>
          <w:bCs/>
          <w:szCs w:val="20"/>
        </w:rPr>
        <w:t xml:space="preserve">          </w:t>
      </w:r>
      <w:r w:rsidRPr="00C9402D">
        <w:rPr>
          <w:rFonts w:ascii="Century Gothic" w:hAnsi="Century Gothic" w:cs="Arial"/>
          <w:b/>
          <w:bCs/>
          <w:szCs w:val="20"/>
        </w:rPr>
        <w:t xml:space="preserve"> BON- </w:t>
      </w:r>
      <w:r>
        <w:rPr>
          <w:rFonts w:ascii="Century Gothic" w:hAnsi="Century Gothic" w:cs="Arial"/>
          <w:b/>
          <w:bCs/>
          <w:szCs w:val="20"/>
        </w:rPr>
        <w:t>2 (</w:t>
      </w:r>
      <w:r w:rsidRPr="00C9402D">
        <w:rPr>
          <w:rFonts w:ascii="Century Gothic" w:hAnsi="Century Gothic" w:cs="Arial"/>
          <w:szCs w:val="20"/>
        </w:rPr>
        <w:t>Potrdilo ne sme biti starejše od 15 dni, pred skrajnim rokom za oddajo ponudb</w:t>
      </w:r>
      <w:r>
        <w:rPr>
          <w:rFonts w:ascii="Century Gothic" w:hAnsi="Century Gothic" w:cs="Arial"/>
          <w:szCs w:val="20"/>
        </w:rPr>
        <w:t>)</w:t>
      </w:r>
    </w:p>
    <w:p w14:paraId="73D4D2BD" w14:textId="77777777" w:rsidR="00372ACD"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 xml:space="preserve">OBR-Vzorec </w:t>
      </w:r>
      <w:r>
        <w:rPr>
          <w:rFonts w:ascii="Century Gothic" w:hAnsi="Century Gothic"/>
          <w:b/>
          <w:bCs/>
          <w:szCs w:val="20"/>
        </w:rPr>
        <w:t>pogodbe</w:t>
      </w:r>
      <w:r w:rsidRPr="00F23E0F">
        <w:rPr>
          <w:rFonts w:ascii="Century Gothic" w:hAnsi="Century Gothic"/>
          <w:bCs/>
          <w:szCs w:val="20"/>
        </w:rPr>
        <w:t xml:space="preserve"> (ponudnik </w:t>
      </w:r>
      <w:r>
        <w:rPr>
          <w:rFonts w:ascii="Century Gothic" w:hAnsi="Century Gothic"/>
          <w:bCs/>
          <w:szCs w:val="20"/>
        </w:rPr>
        <w:t xml:space="preserve">v fazi oddaje ponudbe vzorca pogodbe ne </w:t>
      </w:r>
    </w:p>
    <w:p w14:paraId="46A5826A" w14:textId="77777777" w:rsidR="00372ACD" w:rsidRPr="00F23E0F" w:rsidRDefault="00372ACD" w:rsidP="00372ACD">
      <w:pPr>
        <w:pStyle w:val="STEVILCENJETEXT10pt"/>
        <w:keepNext/>
        <w:keepLines/>
        <w:numPr>
          <w:ilvl w:val="0"/>
          <w:numId w:val="0"/>
        </w:numPr>
        <w:spacing w:line="276" w:lineRule="auto"/>
        <w:ind w:left="114" w:firstLine="594"/>
        <w:jc w:val="both"/>
        <w:rPr>
          <w:rFonts w:ascii="Century Gothic" w:hAnsi="Century Gothic"/>
          <w:bCs/>
          <w:szCs w:val="20"/>
        </w:rPr>
      </w:pPr>
      <w:r>
        <w:rPr>
          <w:rFonts w:ascii="Century Gothic" w:hAnsi="Century Gothic"/>
          <w:bCs/>
          <w:szCs w:val="20"/>
        </w:rPr>
        <w:t>podpisuje, z oddajo ponudbe pa p</w:t>
      </w:r>
      <w:r w:rsidRPr="00F23E0F">
        <w:rPr>
          <w:rFonts w:ascii="Century Gothic" w:hAnsi="Century Gothic"/>
          <w:bCs/>
          <w:szCs w:val="20"/>
        </w:rPr>
        <w:t>otrjuje, da se z njegovo vsebino strinja)</w:t>
      </w:r>
    </w:p>
    <w:p w14:paraId="5688E9C2" w14:textId="77777777" w:rsidR="00372ACD" w:rsidRPr="00C9402D" w:rsidRDefault="00372ACD" w:rsidP="00372ACD">
      <w:pPr>
        <w:pStyle w:val="STEVILCENJETEXT10pt"/>
        <w:keepNext/>
        <w:keepLines/>
        <w:numPr>
          <w:ilvl w:val="0"/>
          <w:numId w:val="8"/>
        </w:numPr>
        <w:spacing w:line="276" w:lineRule="auto"/>
        <w:jc w:val="both"/>
        <w:rPr>
          <w:rFonts w:ascii="Century Gothic" w:hAnsi="Century Gothic"/>
          <w:bCs/>
          <w:szCs w:val="20"/>
        </w:rPr>
      </w:pPr>
      <w:r w:rsidRPr="00C9402D">
        <w:rPr>
          <w:rFonts w:ascii="Century Gothic" w:hAnsi="Century Gothic"/>
          <w:b/>
          <w:bCs/>
          <w:szCs w:val="20"/>
        </w:rPr>
        <w:t>Ostala listinska dokumentacija</w:t>
      </w:r>
      <w:r w:rsidRPr="00C9402D">
        <w:rPr>
          <w:rFonts w:ascii="Century Gothic" w:hAnsi="Century Gothic"/>
          <w:szCs w:val="20"/>
        </w:rPr>
        <w:t xml:space="preserve"> v primeru, kadar se z dokumentacijo v zvezi z oddajo </w:t>
      </w:r>
    </w:p>
    <w:p w14:paraId="5D7C9BBB" w14:textId="77777777" w:rsidR="00372ACD" w:rsidRPr="00F23E0F" w:rsidRDefault="00372ACD" w:rsidP="00372ACD">
      <w:pPr>
        <w:pStyle w:val="STEVILCENJETEXT10pt"/>
        <w:keepNext/>
        <w:keepLines/>
        <w:numPr>
          <w:ilvl w:val="0"/>
          <w:numId w:val="0"/>
        </w:numPr>
        <w:spacing w:line="276" w:lineRule="auto"/>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 zahteva dodatna dokumentacija.</w:t>
      </w:r>
    </w:p>
    <w:p w14:paraId="106F3020" w14:textId="77777777" w:rsidR="00372ACD" w:rsidRDefault="00372ACD" w:rsidP="00372ACD">
      <w:pPr>
        <w:spacing w:after="120" w:line="276" w:lineRule="auto"/>
        <w:jc w:val="both"/>
        <w:rPr>
          <w:rFonts w:ascii="Century Gothic" w:hAnsi="Century Gothic"/>
          <w:szCs w:val="20"/>
        </w:rPr>
      </w:pPr>
    </w:p>
    <w:p w14:paraId="1495F147" w14:textId="77777777" w:rsidR="00372ACD" w:rsidRPr="00F23E0F" w:rsidRDefault="00372ACD" w:rsidP="00372ACD">
      <w:pPr>
        <w:spacing w:after="120" w:line="276" w:lineRule="auto"/>
        <w:jc w:val="both"/>
        <w:rPr>
          <w:rFonts w:ascii="Century Gothic" w:hAnsi="Century Gothic"/>
          <w:szCs w:val="20"/>
        </w:rPr>
      </w:pPr>
      <w:r>
        <w:rPr>
          <w:rFonts w:ascii="Century Gothic" w:hAnsi="Century Gothic"/>
          <w:szCs w:val="20"/>
        </w:rPr>
        <w:t>Izbrani ponudnik hkrati s podpisom pogodbe predloži:</w:t>
      </w:r>
    </w:p>
    <w:bookmarkEnd w:id="14"/>
    <w:p w14:paraId="5755E65E" w14:textId="77777777" w:rsidR="00372ACD" w:rsidRPr="00B64D9E" w:rsidRDefault="00372ACD" w:rsidP="00372ACD">
      <w:pPr>
        <w:pStyle w:val="STEVILCENJETEXT10pt"/>
        <w:numPr>
          <w:ilvl w:val="0"/>
          <w:numId w:val="8"/>
        </w:numPr>
        <w:spacing w:line="276" w:lineRule="auto"/>
        <w:jc w:val="both"/>
        <w:rPr>
          <w:rFonts w:ascii="Century Gothic" w:eastAsia="Tahoma" w:hAnsi="Century Gothic" w:cs="Tahoma"/>
          <w:b/>
          <w:bCs/>
          <w:szCs w:val="20"/>
        </w:rPr>
      </w:pPr>
      <w:r w:rsidRPr="0077486F">
        <w:rPr>
          <w:rFonts w:ascii="Century Gothic" w:hAnsi="Century Gothic"/>
          <w:b/>
          <w:bCs/>
          <w:szCs w:val="20"/>
        </w:rPr>
        <w:t xml:space="preserve">OBR - Finančna zavarovanja </w:t>
      </w:r>
      <w:r w:rsidRPr="0077486F">
        <w:rPr>
          <w:rFonts w:ascii="Century Gothic" w:hAnsi="Century Gothic"/>
          <w:bCs/>
          <w:szCs w:val="20"/>
        </w:rPr>
        <w:t xml:space="preserve">(izpolnjen in podpisan obrazec predloži  izbrani ponudnik </w:t>
      </w:r>
      <w:r>
        <w:rPr>
          <w:rFonts w:ascii="Century Gothic" w:hAnsi="Century Gothic"/>
          <w:bCs/>
          <w:szCs w:val="20"/>
        </w:rPr>
        <w:t xml:space="preserve"> </w:t>
      </w:r>
    </w:p>
    <w:p w14:paraId="1573791F" w14:textId="77777777" w:rsidR="00372ACD" w:rsidRDefault="00372ACD" w:rsidP="00372ACD">
      <w:pPr>
        <w:pStyle w:val="STEVILCENJETEXT10pt"/>
        <w:numPr>
          <w:ilvl w:val="0"/>
          <w:numId w:val="0"/>
        </w:numPr>
        <w:spacing w:line="276" w:lineRule="auto"/>
        <w:ind w:left="114"/>
        <w:jc w:val="both"/>
        <w:rPr>
          <w:rFonts w:ascii="Century Gothic" w:hAnsi="Century Gothic"/>
          <w:bCs/>
          <w:szCs w:val="20"/>
        </w:rPr>
      </w:pPr>
      <w:r>
        <w:rPr>
          <w:rFonts w:ascii="Century Gothic" w:hAnsi="Century Gothic"/>
          <w:b/>
          <w:bCs/>
          <w:szCs w:val="20"/>
        </w:rPr>
        <w:t xml:space="preserve">         </w:t>
      </w:r>
      <w:r>
        <w:rPr>
          <w:rFonts w:ascii="Century Gothic" w:hAnsi="Century Gothic"/>
          <w:bCs/>
          <w:szCs w:val="20"/>
        </w:rPr>
        <w:t xml:space="preserve"> </w:t>
      </w:r>
      <w:r w:rsidRPr="0077486F">
        <w:rPr>
          <w:rFonts w:ascii="Century Gothic" w:hAnsi="Century Gothic"/>
          <w:bCs/>
          <w:szCs w:val="20"/>
        </w:rPr>
        <w:t>/ponudniki v izvirniku in v zadostnem številu izvodov, hkrati s podpisanim okvirnim</w:t>
      </w:r>
    </w:p>
    <w:p w14:paraId="09FA4CFE" w14:textId="77777777" w:rsidR="00372ACD" w:rsidRPr="0077486F" w:rsidRDefault="00372ACD" w:rsidP="00372ACD">
      <w:pPr>
        <w:pStyle w:val="STEVILCENJETEXT10pt"/>
        <w:numPr>
          <w:ilvl w:val="0"/>
          <w:numId w:val="0"/>
        </w:numPr>
        <w:spacing w:line="276" w:lineRule="auto"/>
        <w:ind w:left="114"/>
        <w:jc w:val="both"/>
        <w:rPr>
          <w:rFonts w:ascii="Century Gothic" w:eastAsia="Tahoma" w:hAnsi="Century Gothic" w:cs="Tahoma"/>
          <w:b/>
          <w:bCs/>
          <w:szCs w:val="20"/>
        </w:rPr>
      </w:pPr>
      <w:r>
        <w:rPr>
          <w:rFonts w:ascii="Century Gothic" w:hAnsi="Century Gothic"/>
          <w:bCs/>
          <w:szCs w:val="20"/>
        </w:rPr>
        <w:t xml:space="preserve">          </w:t>
      </w:r>
      <w:r w:rsidRPr="0077486F">
        <w:rPr>
          <w:rFonts w:ascii="Century Gothic" w:hAnsi="Century Gothic"/>
          <w:bCs/>
          <w:szCs w:val="20"/>
        </w:rPr>
        <w:t xml:space="preserve"> sporazumom)</w:t>
      </w:r>
    </w:p>
    <w:p w14:paraId="62685EA0" w14:textId="77777777" w:rsidR="00372ACD" w:rsidRPr="00F23E0F"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szCs w:val="20"/>
        </w:rPr>
        <w:t xml:space="preserve">OBR - Izjava po 14. in 35. čl. </w:t>
      </w:r>
      <w:proofErr w:type="spellStart"/>
      <w:r w:rsidRPr="00F23E0F">
        <w:rPr>
          <w:rFonts w:ascii="Century Gothic" w:hAnsi="Century Gothic"/>
          <w:b/>
          <w:szCs w:val="20"/>
        </w:rPr>
        <w:t>ZInTPK</w:t>
      </w:r>
      <w:proofErr w:type="spellEnd"/>
      <w:r w:rsidRPr="00F23E0F">
        <w:rPr>
          <w:rFonts w:ascii="Century Gothic" w:hAnsi="Century Gothic"/>
          <w:b/>
          <w:szCs w:val="20"/>
        </w:rPr>
        <w:t xml:space="preserve">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5902FC5C" w14:textId="77777777" w:rsidR="00372ACD" w:rsidRPr="00F23E0F" w:rsidRDefault="00372ACD" w:rsidP="00372ACD">
      <w:pPr>
        <w:pStyle w:val="STEVILCENJETEXT10pt"/>
        <w:keepNext/>
        <w:keepLines/>
        <w:numPr>
          <w:ilvl w:val="0"/>
          <w:numId w:val="0"/>
        </w:numPr>
        <w:spacing w:line="276" w:lineRule="auto"/>
        <w:ind w:left="114" w:firstLine="594"/>
        <w:jc w:val="both"/>
        <w:rPr>
          <w:rFonts w:ascii="Century Gothic" w:hAnsi="Century Gothic"/>
          <w:szCs w:val="20"/>
        </w:rPr>
      </w:pPr>
      <w:r w:rsidRPr="00F23E0F">
        <w:rPr>
          <w:rFonts w:ascii="Century Gothic" w:hAnsi="Century Gothic"/>
          <w:bCs/>
          <w:szCs w:val="20"/>
        </w:rPr>
        <w:t>ponudnik/ponudniki hkrati s podpisanim sporazumom</w:t>
      </w:r>
      <w:r w:rsidRPr="00F23E0F">
        <w:rPr>
          <w:rFonts w:ascii="Century Gothic" w:hAnsi="Century Gothic"/>
          <w:szCs w:val="20"/>
        </w:rPr>
        <w:t xml:space="preserve">) </w:t>
      </w:r>
    </w:p>
    <w:p w14:paraId="62984643" w14:textId="77777777" w:rsidR="00372ACD" w:rsidRPr="00F23E0F" w:rsidRDefault="00372ACD" w:rsidP="00372ACD">
      <w:pPr>
        <w:spacing w:line="276" w:lineRule="auto"/>
        <w:rPr>
          <w:rFonts w:ascii="Century Gothic" w:hAnsi="Century Gothic"/>
          <w:szCs w:val="20"/>
        </w:rPr>
      </w:pPr>
    </w:p>
    <w:p w14:paraId="06CC6750" w14:textId="77777777" w:rsidR="00372ACD" w:rsidRDefault="00372ACD" w:rsidP="00372ACD">
      <w:pPr>
        <w:spacing w:line="276" w:lineRule="auto"/>
        <w:ind w:left="284"/>
        <w:rPr>
          <w:rFonts w:ascii="Century Gothic" w:eastAsiaTheme="minorEastAsia" w:hAnsi="Century Gothic"/>
          <w:szCs w:val="20"/>
        </w:rPr>
      </w:pPr>
      <w:r w:rsidRPr="00F23E0F">
        <w:rPr>
          <w:rFonts w:ascii="Century Gothic" w:hAnsi="Century Gothic"/>
          <w:szCs w:val="20"/>
        </w:rPr>
        <w:t xml:space="preserve">Vaneča, </w:t>
      </w:r>
      <w:r>
        <w:rPr>
          <w:rFonts w:ascii="Century Gothic" w:hAnsi="Century Gothic"/>
          <w:szCs w:val="20"/>
        </w:rPr>
        <w:t>junij 2025</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6AA41BE9" w14:textId="77777777" w:rsidR="00372ACD" w:rsidRDefault="00372ACD" w:rsidP="00372ACD">
      <w:pPr>
        <w:spacing w:line="276" w:lineRule="auto"/>
        <w:ind w:left="284"/>
        <w:rPr>
          <w:rFonts w:ascii="Century Gothic" w:eastAsiaTheme="minorEastAsia" w:hAnsi="Century Gothic"/>
          <w:szCs w:val="20"/>
        </w:rPr>
      </w:pPr>
    </w:p>
    <w:p w14:paraId="34CFAE29" w14:textId="77777777" w:rsidR="00372ACD" w:rsidRPr="00F23E0F" w:rsidRDefault="00372ACD" w:rsidP="00372ACD">
      <w:pPr>
        <w:spacing w:line="276" w:lineRule="auto"/>
        <w:ind w:left="284"/>
        <w:rPr>
          <w:rFonts w:ascii="Century Gothic" w:eastAsiaTheme="minorEastAsia" w:hAnsi="Century Gothic"/>
          <w:szCs w:val="20"/>
        </w:rPr>
      </w:pP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1E591FAE" w14:textId="77777777" w:rsidR="00372ACD" w:rsidRPr="00F23E0F" w:rsidRDefault="00372ACD" w:rsidP="00372ACD">
      <w:pPr>
        <w:spacing w:line="276" w:lineRule="auto"/>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5C21264F" w14:textId="77777777" w:rsidR="00372ACD" w:rsidRPr="00F23E0F" w:rsidRDefault="00372ACD" w:rsidP="00372ACD">
      <w:pPr>
        <w:spacing w:line="276" w:lineRule="auto"/>
        <w:ind w:left="5664" w:firstLine="708"/>
        <w:rPr>
          <w:rFonts w:ascii="Century Gothic" w:hAnsi="Century Gothic"/>
          <w:szCs w:val="20"/>
        </w:rPr>
      </w:pPr>
      <w:r w:rsidRPr="00F23E0F">
        <w:rPr>
          <w:rFonts w:ascii="Century Gothic" w:eastAsiaTheme="minorEastAsia" w:hAnsi="Century Gothic"/>
          <w:szCs w:val="20"/>
        </w:rPr>
        <w:t>Simona Biro, direktorica</w:t>
      </w:r>
    </w:p>
    <w:p w14:paraId="4A435472" w14:textId="77777777" w:rsidR="00930748" w:rsidRDefault="00930748"/>
    <w:sectPr w:rsidR="00930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9"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895467">
    <w:abstractNumId w:val="6"/>
  </w:num>
  <w:num w:numId="2" w16cid:durableId="1765026470">
    <w:abstractNumId w:val="15"/>
  </w:num>
  <w:num w:numId="3" w16cid:durableId="1409570427">
    <w:abstractNumId w:val="16"/>
  </w:num>
  <w:num w:numId="4" w16cid:durableId="1545559048">
    <w:abstractNumId w:val="18"/>
  </w:num>
  <w:num w:numId="5" w16cid:durableId="1536691737">
    <w:abstractNumId w:val="17"/>
  </w:num>
  <w:num w:numId="6" w16cid:durableId="1667394448">
    <w:abstractNumId w:val="5"/>
  </w:num>
  <w:num w:numId="7" w16cid:durableId="1335720090">
    <w:abstractNumId w:val="4"/>
  </w:num>
  <w:num w:numId="8" w16cid:durableId="1462066129">
    <w:abstractNumId w:val="15"/>
    <w:lvlOverride w:ilvl="0">
      <w:startOverride w:val="1"/>
    </w:lvlOverride>
  </w:num>
  <w:num w:numId="9" w16cid:durableId="969479109">
    <w:abstractNumId w:val="10"/>
  </w:num>
  <w:num w:numId="10" w16cid:durableId="435565736">
    <w:abstractNumId w:val="13"/>
  </w:num>
  <w:num w:numId="11" w16cid:durableId="838423828">
    <w:abstractNumId w:val="7"/>
  </w:num>
  <w:num w:numId="12" w16cid:durableId="888538395">
    <w:abstractNumId w:val="20"/>
  </w:num>
  <w:num w:numId="13" w16cid:durableId="268120656">
    <w:abstractNumId w:val="9"/>
  </w:num>
  <w:num w:numId="14" w16cid:durableId="1524515380">
    <w:abstractNumId w:val="8"/>
  </w:num>
  <w:num w:numId="15" w16cid:durableId="672877292">
    <w:abstractNumId w:val="14"/>
  </w:num>
  <w:num w:numId="16" w16cid:durableId="165479364">
    <w:abstractNumId w:val="11"/>
  </w:num>
  <w:num w:numId="17" w16cid:durableId="555705675">
    <w:abstractNumId w:val="19"/>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20584342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ACD"/>
    <w:rsid w:val="001E4598"/>
    <w:rsid w:val="00372ACD"/>
    <w:rsid w:val="00587852"/>
    <w:rsid w:val="0065489D"/>
    <w:rsid w:val="00930748"/>
    <w:rsid w:val="009D5584"/>
    <w:rsid w:val="00AC253D"/>
    <w:rsid w:val="00D73C28"/>
    <w:rsid w:val="00F029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388E"/>
  <w15:chartTrackingRefBased/>
  <w15:docId w15:val="{252B891B-542D-4FC2-AF55-4910D4E4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2ACD"/>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372A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72A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72AC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72AC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72AC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72AC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72AC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72AC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72AC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72AC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372AC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372AC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372AC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372AC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372AC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72AC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72AC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72ACD"/>
    <w:rPr>
      <w:rFonts w:eastAsiaTheme="majorEastAsia" w:cstheme="majorBidi"/>
      <w:color w:val="272727" w:themeColor="text1" w:themeTint="D8"/>
    </w:rPr>
  </w:style>
  <w:style w:type="paragraph" w:styleId="Naslov">
    <w:name w:val="Title"/>
    <w:basedOn w:val="Navaden"/>
    <w:next w:val="Navaden"/>
    <w:link w:val="NaslovZnak"/>
    <w:uiPriority w:val="10"/>
    <w:qFormat/>
    <w:rsid w:val="00372AC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72AC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72AC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72AC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72ACD"/>
    <w:pPr>
      <w:spacing w:before="160"/>
      <w:jc w:val="center"/>
    </w:pPr>
    <w:rPr>
      <w:i/>
      <w:iCs/>
      <w:color w:val="404040" w:themeColor="text1" w:themeTint="BF"/>
    </w:rPr>
  </w:style>
  <w:style w:type="character" w:customStyle="1" w:styleId="CitatZnak">
    <w:name w:val="Citat Znak"/>
    <w:basedOn w:val="Privzetapisavaodstavka"/>
    <w:link w:val="Citat"/>
    <w:uiPriority w:val="29"/>
    <w:rsid w:val="00372ACD"/>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372ACD"/>
    <w:pPr>
      <w:ind w:left="720"/>
      <w:contextualSpacing/>
    </w:pPr>
  </w:style>
  <w:style w:type="character" w:styleId="Intenzivenpoudarek">
    <w:name w:val="Intense Emphasis"/>
    <w:basedOn w:val="Privzetapisavaodstavka"/>
    <w:uiPriority w:val="21"/>
    <w:qFormat/>
    <w:rsid w:val="00372ACD"/>
    <w:rPr>
      <w:i/>
      <w:iCs/>
      <w:color w:val="2F5496" w:themeColor="accent1" w:themeShade="BF"/>
    </w:rPr>
  </w:style>
  <w:style w:type="paragraph" w:styleId="Intenzivencitat">
    <w:name w:val="Intense Quote"/>
    <w:basedOn w:val="Navaden"/>
    <w:next w:val="Navaden"/>
    <w:link w:val="IntenzivencitatZnak"/>
    <w:uiPriority w:val="30"/>
    <w:qFormat/>
    <w:rsid w:val="00372A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72ACD"/>
    <w:rPr>
      <w:i/>
      <w:iCs/>
      <w:color w:val="2F5496" w:themeColor="accent1" w:themeShade="BF"/>
    </w:rPr>
  </w:style>
  <w:style w:type="character" w:styleId="Intenzivensklic">
    <w:name w:val="Intense Reference"/>
    <w:basedOn w:val="Privzetapisavaodstavka"/>
    <w:uiPriority w:val="32"/>
    <w:qFormat/>
    <w:rsid w:val="00372ACD"/>
    <w:rPr>
      <w:b/>
      <w:bCs/>
      <w:smallCaps/>
      <w:color w:val="2F5496" w:themeColor="accent1" w:themeShade="BF"/>
      <w:spacing w:val="5"/>
    </w:rPr>
  </w:style>
  <w:style w:type="paragraph" w:customStyle="1" w:styleId="NASLOV40ptGRAY">
    <w:name w:val="NASLOV_40pt_GRAY"/>
    <w:uiPriority w:val="99"/>
    <w:rsid w:val="00372ACD"/>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372ACD"/>
    <w:pPr>
      <w:spacing w:after="240"/>
      <w:ind w:left="284" w:hanging="284"/>
    </w:pPr>
    <w:rPr>
      <w:b/>
      <w:caps/>
      <w:color w:val="7F7F7F"/>
      <w:sz w:val="28"/>
      <w:szCs w:val="28"/>
      <w:u w:val="single"/>
    </w:rPr>
  </w:style>
  <w:style w:type="paragraph" w:customStyle="1" w:styleId="PODPODNASLOV">
    <w:name w:val="PODPODNASLOV"/>
    <w:qFormat/>
    <w:rsid w:val="00372ACD"/>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372ACD"/>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72ACD"/>
    <w:pPr>
      <w:numPr>
        <w:numId w:val="3"/>
      </w:numPr>
    </w:pPr>
  </w:style>
  <w:style w:type="paragraph" w:customStyle="1" w:styleId="STEVILCENJETEXT10pt">
    <w:name w:val="STEVILCENJE_TEXT_10pt"/>
    <w:uiPriority w:val="99"/>
    <w:qFormat/>
    <w:rsid w:val="00372ACD"/>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72ACD"/>
  </w:style>
  <w:style w:type="paragraph" w:styleId="Telobesedila2">
    <w:name w:val="Body Text 2"/>
    <w:basedOn w:val="Navaden"/>
    <w:link w:val="Telobesedila2Znak"/>
    <w:rsid w:val="00372ACD"/>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372ACD"/>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372ACD"/>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372ACD"/>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372ACD"/>
  </w:style>
  <w:style w:type="character" w:customStyle="1" w:styleId="article-links-text">
    <w:name w:val="article-links-text"/>
    <w:basedOn w:val="Privzetapisavaodstavka"/>
    <w:rsid w:val="00372ACD"/>
  </w:style>
  <w:style w:type="paragraph" w:styleId="Glava">
    <w:name w:val="header"/>
    <w:basedOn w:val="Navaden"/>
    <w:link w:val="GlavaZnak"/>
    <w:uiPriority w:val="99"/>
    <w:unhideWhenUsed/>
    <w:rsid w:val="00372ACD"/>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372ACD"/>
    <w:rPr>
      <w:kern w:val="0"/>
      <w14:ligatures w14:val="none"/>
    </w:rPr>
  </w:style>
  <w:style w:type="paragraph" w:customStyle="1" w:styleId="Default">
    <w:name w:val="Default"/>
    <w:rsid w:val="00372ACD"/>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372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72ACD"/>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372ACD"/>
    <w:rPr>
      <w:b/>
      <w:bCs/>
    </w:rPr>
  </w:style>
  <w:style w:type="character" w:styleId="Pripombasklic">
    <w:name w:val="annotation reference"/>
    <w:basedOn w:val="Privzetapisavaodstavka"/>
    <w:uiPriority w:val="99"/>
    <w:semiHidden/>
    <w:unhideWhenUsed/>
    <w:rsid w:val="00372ACD"/>
    <w:rPr>
      <w:sz w:val="16"/>
      <w:szCs w:val="16"/>
    </w:rPr>
  </w:style>
  <w:style w:type="paragraph" w:styleId="Pripombabesedilo">
    <w:name w:val="annotation text"/>
    <w:basedOn w:val="Navaden"/>
    <w:link w:val="PripombabesediloZnak"/>
    <w:uiPriority w:val="99"/>
    <w:unhideWhenUsed/>
    <w:rsid w:val="00372ACD"/>
    <w:rPr>
      <w:szCs w:val="20"/>
    </w:rPr>
  </w:style>
  <w:style w:type="character" w:customStyle="1" w:styleId="PripombabesediloZnak">
    <w:name w:val="Pripomba – besedilo Znak"/>
    <w:basedOn w:val="Privzetapisavaodstavka"/>
    <w:link w:val="Pripombabesedilo"/>
    <w:uiPriority w:val="99"/>
    <w:rsid w:val="00372ACD"/>
    <w:rPr>
      <w:rFonts w:ascii="Trebuchet MS" w:eastAsia="MS ??" w:hAnsi="Trebuchet MS"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64211">
      <w:bodyDiv w:val="1"/>
      <w:marLeft w:val="0"/>
      <w:marRight w:val="0"/>
      <w:marTop w:val="0"/>
      <w:marBottom w:val="0"/>
      <w:divBdr>
        <w:top w:val="none" w:sz="0" w:space="0" w:color="auto"/>
        <w:left w:val="none" w:sz="0" w:space="0" w:color="auto"/>
        <w:bottom w:val="none" w:sz="0" w:space="0" w:color="auto"/>
        <w:right w:val="none" w:sz="0" w:space="0" w:color="auto"/>
      </w:divBdr>
    </w:div>
    <w:div w:id="19185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22</Pages>
  <Words>8517</Words>
  <Characters>48549</Characters>
  <Application>Microsoft Office Word</Application>
  <DocSecurity>0</DocSecurity>
  <Lines>404</Lines>
  <Paragraphs>113</Paragraphs>
  <ScaleCrop>false</ScaleCrop>
  <HeadingPairs>
    <vt:vector size="4" baseType="variant">
      <vt:variant>
        <vt:lpstr>Naslov</vt:lpstr>
      </vt:variant>
      <vt:variant>
        <vt:i4>1</vt:i4>
      </vt:variant>
      <vt:variant>
        <vt:lpstr>Podnaslovi</vt:lpstr>
      </vt:variant>
      <vt:variant>
        <vt:i4>76</vt:i4>
      </vt:variant>
    </vt:vector>
  </HeadingPairs>
  <TitlesOfParts>
    <vt:vector size="77" baseType="lpstr">
      <vt:lpstr/>
      <vt:lpstr/>
      <vt:lpstr/>
      <vt:lpstr>Naročnik:</vt:lpstr>
      <vt:lpstr/>
      <vt:lpstr>šTEVILKA: 2025/179</vt:lpstr>
      <vt:lpstr/>
      <vt:lpstr/>
      <vt:lpstr/>
      <vt:lpstr/>
      <vt:lpstr/>
      <vt:lpstr/>
      <vt:lpstr/>
      <vt:lpstr>NASLOV NAROČILA: </vt:lpstr>
      <vt:lpstr>DOBAVA ELEKTRIČNE ENERGIJE 2025-2026</vt:lpstr>
      <vt:lpstr>OSNOVNI PODATKI IN SPLOŠNE ZAHTEVE</vt:lpstr>
      <vt:lpstr/>
      <vt:lpstr>OSNOVNI PODATKI O NAROČNIKU</vt:lpstr>
      <vt:lpstr/>
      <vt:lpstr/>
      <vt:lpstr>OSNOVNI PODATKI  O JAVNEM NAROČILU</vt:lpstr>
      <vt:lpstr/>
      <vt:lpstr/>
      <vt:lpstr/>
      <vt:lpstr>B) IZBIRA EKONOMSKO NAJUGODNEJŠEGA PONUDNIKA – merila </vt:lpstr>
      <vt:lpstr/>
      <vt:lpstr>C) POGOJI ZA UGOTAVLJANJE SPOSOBNOSTI</vt:lpstr>
      <vt:lpstr/>
      <vt:lpstr/>
      <vt:lpstr/>
      <vt:lpstr>OSNOVNA SPOSOBNOST</vt:lpstr>
      <vt:lpstr>NACIONALNI RAZLOGI ZA IZKLJUČITEV: </vt:lpstr>
      <vt:lpstr/>
      <vt:lpstr>SPOSOBNOST ZA OPRAVLJANJE DEJAVNOSTI</vt:lpstr>
      <vt:lpstr>Način izpolnjevanja:</vt:lpstr>
      <vt:lpstr>Pogoj mora izpolniti ponudnik. V primeru partnerske ponudbe mora pogoj izpolniti</vt:lpstr>
      <vt:lpstr/>
      <vt:lpstr>Zahtevano dokazilo:</vt:lpstr>
      <vt:lpstr/>
      <vt:lpstr>EKONOMSKI IN FINANČNI POGOJ</vt:lpstr>
      <vt:lpstr/>
      <vt:lpstr>Pogoj mora izpolniti ponudnik. V primeru partnerske ponudbe mora pogoj izpolniti</vt:lpstr>
      <vt:lpstr/>
      <vt:lpstr>Zahtevano dokazilo:</vt:lpstr>
      <vt:lpstr/>
      <vt:lpstr>TEHNIČNI IN KADROVSKI POGOJI </vt:lpstr>
      <vt:lpstr/>
      <vt:lpstr>Ponudnik mora za namen zagotavljanja nemotene, pravočasne in kakovostne izvedbe </vt:lpstr>
      <vt:lpstr>razpolagati z zadostnim številom ustrezno usposobljenega kadra,</vt:lpstr>
      <vt:lpstr>razpolagati s sredstvi ter znanjem, </vt:lpstr>
      <vt:lpstr/>
      <vt:lpstr>vse za namen pravočasne in kvalitetne izvedbe javnega naročila, v skladu z zahte</vt:lpstr>
      <vt:lpstr>DRUGI STROKOVNI POGOJI – UREDBA O ZELENEM JAVNEM NAROČANJU</vt:lpstr>
      <vt:lpstr/>
      <vt:lpstr>Ponudnik zagotavlja, da bo delež električne energije, pridobljene iz obnovljivih</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Izjava o seznanjenosti z dokumentacijo</vt:lpstr>
      <vt:lpstr>Ponudnik soglaša, </vt:lpstr>
      <vt:lpstr>da je seznanjen s pogoji iz razpisne dokumentacije in ostalih dokumentov, ki so </vt:lpstr>
      <vt:lpstr>da sprejema, da so količine blaga po tem javnem razpisu okvirne in da naročnik n</vt:lpstr>
      <vt:lpstr>da bo najpozneje ob podpisu pogodbe naročniku dostavil zavarovanje za dobro izve</vt:lpstr>
      <vt:lpstr>da se strinja, da je predložitev ustreznega zavarovanja za dobro izvedbo pogodbe</vt:lpstr>
      <vt:lpstr>da ne bo imel do naročnika predmetnega javnega naročila nobenega odškodninskega </vt:lpstr>
      <vt:lpstr>da se kopije dokumentov, ki so priložene ponudbi, ustrezajo originalom,</vt:lpstr>
      <vt:lpstr>da bo pri izvajanju javnega naročila komuniciral v slovenskem jeziku.</vt:lpstr>
      <vt:lpstr/>
      <vt:lpstr/>
      <vt:lpstr/>
      <vt:lpstr>D) ZAHTEVANA VSEBINA PONUDBENE DOKUMENTACIJE</vt:lpstr>
    </vt:vector>
  </TitlesOfParts>
  <Company/>
  <LinksUpToDate>false</LinksUpToDate>
  <CharactersWithSpaces>56953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3</cp:revision>
  <dcterms:created xsi:type="dcterms:W3CDTF">2025-06-16T03:41:00Z</dcterms:created>
  <dcterms:modified xsi:type="dcterms:W3CDTF">2025-06-17T03:13:00Z</dcterms:modified>
</cp:coreProperties>
</file>